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E1684" w14:textId="77777777" w:rsidR="00500523" w:rsidRDefault="00500523">
      <w:pPr>
        <w:spacing w:line="240" w:lineRule="auto"/>
        <w:jc w:val="center"/>
        <w:rPr>
          <w:rFonts w:ascii="Times New Roman" w:eastAsia="Times New Roman" w:hAnsi="Times New Roman" w:cs="Times New Roman"/>
          <w:b/>
        </w:rPr>
      </w:pPr>
    </w:p>
    <w:p w14:paraId="57F2A82F" w14:textId="77777777" w:rsidR="00500523" w:rsidRDefault="00500523">
      <w:pPr>
        <w:spacing w:line="240" w:lineRule="auto"/>
        <w:jc w:val="center"/>
        <w:rPr>
          <w:rFonts w:ascii="Times New Roman" w:eastAsia="Times New Roman" w:hAnsi="Times New Roman" w:cs="Times New Roman"/>
          <w:b/>
        </w:rPr>
      </w:pPr>
    </w:p>
    <w:p w14:paraId="132AF1F0" w14:textId="77777777" w:rsidR="00500523" w:rsidRDefault="00500523">
      <w:pPr>
        <w:spacing w:line="240" w:lineRule="auto"/>
        <w:jc w:val="center"/>
        <w:rPr>
          <w:rFonts w:ascii="Times New Roman" w:eastAsia="Times New Roman" w:hAnsi="Times New Roman" w:cs="Times New Roman"/>
          <w:b/>
        </w:rPr>
      </w:pPr>
    </w:p>
    <w:p w14:paraId="71903603" w14:textId="77777777" w:rsidR="00500523"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noProof/>
        </w:rPr>
        <w:drawing>
          <wp:inline distT="0" distB="0" distL="0" distR="0" wp14:anchorId="560EE59C" wp14:editId="148B6991">
            <wp:extent cx="1499870" cy="1341120"/>
            <wp:effectExtent l="0" t="0" r="0" b="0"/>
            <wp:docPr id="1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499870" cy="1341120"/>
                    </a:xfrm>
                    <a:prstGeom prst="rect">
                      <a:avLst/>
                    </a:prstGeom>
                    <a:ln/>
                  </pic:spPr>
                </pic:pic>
              </a:graphicData>
            </a:graphic>
          </wp:inline>
        </w:drawing>
      </w:r>
    </w:p>
    <w:p w14:paraId="44750946" w14:textId="77777777" w:rsidR="00500523" w:rsidRDefault="00500523">
      <w:pPr>
        <w:spacing w:line="240" w:lineRule="auto"/>
        <w:jc w:val="center"/>
        <w:rPr>
          <w:rFonts w:ascii="Times New Roman" w:eastAsia="Times New Roman" w:hAnsi="Times New Roman" w:cs="Times New Roman"/>
          <w:b/>
        </w:rPr>
      </w:pPr>
    </w:p>
    <w:p w14:paraId="58F1A9C1" w14:textId="77777777" w:rsidR="00500523" w:rsidRDefault="00500523">
      <w:pPr>
        <w:spacing w:line="240" w:lineRule="auto"/>
        <w:jc w:val="center"/>
        <w:rPr>
          <w:rFonts w:ascii="Times New Roman" w:eastAsia="Times New Roman" w:hAnsi="Times New Roman" w:cs="Times New Roman"/>
          <w:b/>
        </w:rPr>
      </w:pPr>
    </w:p>
    <w:p w14:paraId="4A0A3D76" w14:textId="77777777" w:rsidR="00500523" w:rsidRDefault="00500523">
      <w:pPr>
        <w:spacing w:line="240" w:lineRule="auto"/>
        <w:jc w:val="center"/>
        <w:rPr>
          <w:rFonts w:ascii="Times New Roman" w:eastAsia="Times New Roman" w:hAnsi="Times New Roman" w:cs="Times New Roman"/>
          <w:b/>
        </w:rPr>
      </w:pPr>
    </w:p>
    <w:p w14:paraId="05E4A45F" w14:textId="77777777" w:rsidR="00500523" w:rsidRDefault="00500523">
      <w:pPr>
        <w:spacing w:line="240" w:lineRule="auto"/>
        <w:jc w:val="center"/>
        <w:rPr>
          <w:rFonts w:ascii="Times New Roman" w:eastAsia="Times New Roman" w:hAnsi="Times New Roman" w:cs="Times New Roman"/>
          <w:b/>
        </w:rPr>
      </w:pPr>
    </w:p>
    <w:p w14:paraId="2F829572" w14:textId="77777777" w:rsidR="00500523" w:rsidRDefault="00500523">
      <w:pPr>
        <w:spacing w:line="240" w:lineRule="auto"/>
        <w:jc w:val="center"/>
        <w:rPr>
          <w:rFonts w:ascii="Times New Roman" w:eastAsia="Times New Roman" w:hAnsi="Times New Roman" w:cs="Times New Roman"/>
          <w:b/>
        </w:rPr>
      </w:pPr>
    </w:p>
    <w:p w14:paraId="3FAC1473" w14:textId="77777777" w:rsidR="00500523" w:rsidRDefault="00500523">
      <w:pPr>
        <w:spacing w:line="240" w:lineRule="auto"/>
        <w:jc w:val="center"/>
        <w:rPr>
          <w:rFonts w:ascii="Times New Roman" w:eastAsia="Times New Roman" w:hAnsi="Times New Roman" w:cs="Times New Roman"/>
          <w:b/>
        </w:rPr>
      </w:pPr>
    </w:p>
    <w:p w14:paraId="4799580B" w14:textId="77777777" w:rsidR="00500523" w:rsidRDefault="00500523">
      <w:pPr>
        <w:spacing w:line="240" w:lineRule="auto"/>
        <w:jc w:val="center"/>
        <w:rPr>
          <w:rFonts w:ascii="Times New Roman" w:eastAsia="Times New Roman" w:hAnsi="Times New Roman" w:cs="Times New Roman"/>
          <w:b/>
        </w:rPr>
      </w:pPr>
    </w:p>
    <w:p w14:paraId="60D376C9" w14:textId="77777777" w:rsidR="00500523"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AKREDITĀCIJAS EKSPERTU KOMISIJAS ZIŅOJUMS</w:t>
      </w:r>
    </w:p>
    <w:p w14:paraId="2B80E03A" w14:textId="77777777" w:rsidR="00500523" w:rsidRDefault="00500523">
      <w:pPr>
        <w:spacing w:line="240" w:lineRule="auto"/>
        <w:jc w:val="center"/>
        <w:rPr>
          <w:rFonts w:ascii="Times New Roman" w:eastAsia="Times New Roman" w:hAnsi="Times New Roman" w:cs="Times New Roman"/>
          <w:b/>
          <w:sz w:val="24"/>
          <w:szCs w:val="24"/>
        </w:rPr>
      </w:pPr>
    </w:p>
    <w:p w14:paraId="0A26D76E" w14:textId="77777777" w:rsidR="00500523"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PAR</w:t>
      </w:r>
    </w:p>
    <w:p w14:paraId="0F235FF2" w14:textId="77777777" w:rsidR="00500523" w:rsidRDefault="00000000">
      <w:pPr>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ULBROKAS MŪZIKAS UN MĀKSLAS SKOLAS </w:t>
      </w:r>
      <w:r>
        <w:rPr>
          <w:rFonts w:ascii="Times New Roman" w:eastAsia="Times New Roman" w:hAnsi="Times New Roman" w:cs="Times New Roman"/>
          <w:b/>
          <w:sz w:val="24"/>
          <w:szCs w:val="24"/>
        </w:rPr>
        <w:t>AKREDITĀCIJAS</w:t>
      </w:r>
      <w:r>
        <w:rPr>
          <w:rFonts w:ascii="Times New Roman" w:eastAsia="Times New Roman" w:hAnsi="Times New Roman" w:cs="Times New Roman"/>
          <w:b/>
          <w:color w:val="FF0000"/>
          <w:sz w:val="24"/>
          <w:szCs w:val="24"/>
        </w:rPr>
        <w:t xml:space="preserve"> </w:t>
      </w:r>
      <w:r>
        <w:rPr>
          <w:rFonts w:ascii="Times New Roman" w:eastAsia="Times New Roman" w:hAnsi="Times New Roman" w:cs="Times New Roman"/>
          <w:b/>
          <w:color w:val="000000"/>
          <w:sz w:val="24"/>
          <w:szCs w:val="24"/>
        </w:rPr>
        <w:t xml:space="preserve">UN </w:t>
      </w:r>
    </w:p>
    <w:p w14:paraId="5B24773E" w14:textId="77777777" w:rsidR="00500523" w:rsidRDefault="00000000">
      <w:pPr>
        <w:jc w:val="center"/>
        <w:rPr>
          <w:rFonts w:ascii="Times New Roman" w:eastAsia="Times New Roman" w:hAnsi="Times New Roman" w:cs="Times New Roman"/>
        </w:rPr>
      </w:pPr>
      <w:r>
        <w:rPr>
          <w:rFonts w:ascii="Times New Roman" w:eastAsia="Times New Roman" w:hAnsi="Times New Roman" w:cs="Times New Roman"/>
          <w:b/>
          <w:color w:val="000000"/>
          <w:sz w:val="24"/>
          <w:szCs w:val="24"/>
        </w:rPr>
        <w:t xml:space="preserve">VADĪTĀJAS </w:t>
      </w:r>
      <w:r>
        <w:rPr>
          <w:rFonts w:ascii="Times New Roman" w:eastAsia="Times New Roman" w:hAnsi="Times New Roman" w:cs="Times New Roman"/>
          <w:b/>
          <w:sz w:val="24"/>
          <w:szCs w:val="24"/>
        </w:rPr>
        <w:t>SANTAS PODGAISKAS</w:t>
      </w:r>
    </w:p>
    <w:p w14:paraId="20FF656F" w14:textId="77777777" w:rsidR="00500523"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PROFESIONĀLĀS DARBĪBAS VĒRTĒŠANAS REZULTĀTIEM</w:t>
      </w:r>
    </w:p>
    <w:p w14:paraId="00E319FC" w14:textId="77777777" w:rsidR="00500523" w:rsidRDefault="00500523">
      <w:pPr>
        <w:spacing w:line="240" w:lineRule="auto"/>
        <w:jc w:val="center"/>
        <w:rPr>
          <w:rFonts w:ascii="Times New Roman" w:eastAsia="Times New Roman" w:hAnsi="Times New Roman" w:cs="Times New Roman"/>
          <w:b/>
          <w:sz w:val="24"/>
          <w:szCs w:val="24"/>
        </w:rPr>
      </w:pPr>
    </w:p>
    <w:p w14:paraId="2368970A" w14:textId="571A444B" w:rsidR="00500523" w:rsidRDefault="00FF233D">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Aprīlis</w:t>
      </w:r>
      <w:r w:rsidR="007A6D14">
        <w:rPr>
          <w:rFonts w:ascii="Times New Roman" w:eastAsia="Times New Roman" w:hAnsi="Times New Roman" w:cs="Times New Roman"/>
          <w:b/>
          <w:sz w:val="24"/>
          <w:szCs w:val="24"/>
        </w:rPr>
        <w:t>, 2024</w:t>
      </w:r>
    </w:p>
    <w:p w14:paraId="7E7720D7" w14:textId="77777777" w:rsidR="00500523" w:rsidRDefault="00500523">
      <w:pPr>
        <w:spacing w:line="240" w:lineRule="auto"/>
        <w:jc w:val="center"/>
        <w:rPr>
          <w:rFonts w:ascii="Times New Roman" w:eastAsia="Times New Roman" w:hAnsi="Times New Roman" w:cs="Times New Roman"/>
          <w:b/>
        </w:rPr>
      </w:pPr>
    </w:p>
    <w:p w14:paraId="3B33C504" w14:textId="77777777" w:rsidR="00500523" w:rsidRDefault="00500523">
      <w:pPr>
        <w:spacing w:line="240" w:lineRule="auto"/>
        <w:jc w:val="center"/>
        <w:rPr>
          <w:rFonts w:ascii="Times New Roman" w:eastAsia="Times New Roman" w:hAnsi="Times New Roman" w:cs="Times New Roman"/>
          <w:b/>
        </w:rPr>
      </w:pPr>
    </w:p>
    <w:p w14:paraId="4C19F1B6" w14:textId="77777777" w:rsidR="00500523" w:rsidRDefault="00500523">
      <w:pPr>
        <w:spacing w:line="240" w:lineRule="auto"/>
        <w:jc w:val="center"/>
        <w:rPr>
          <w:rFonts w:ascii="Times New Roman" w:eastAsia="Times New Roman" w:hAnsi="Times New Roman" w:cs="Times New Roman"/>
          <w:b/>
        </w:rPr>
      </w:pPr>
    </w:p>
    <w:p w14:paraId="1A5AA2FE" w14:textId="77777777" w:rsidR="00500523" w:rsidRDefault="00500523">
      <w:pPr>
        <w:spacing w:line="240" w:lineRule="auto"/>
        <w:jc w:val="center"/>
        <w:rPr>
          <w:rFonts w:ascii="Times New Roman" w:eastAsia="Times New Roman" w:hAnsi="Times New Roman" w:cs="Times New Roman"/>
          <w:b/>
        </w:rPr>
      </w:pPr>
    </w:p>
    <w:p w14:paraId="222BB5E1" w14:textId="77777777" w:rsidR="00500523" w:rsidRDefault="00500523">
      <w:pPr>
        <w:spacing w:line="240" w:lineRule="auto"/>
        <w:jc w:val="center"/>
        <w:rPr>
          <w:rFonts w:ascii="Times New Roman" w:eastAsia="Times New Roman" w:hAnsi="Times New Roman" w:cs="Times New Roman"/>
          <w:b/>
        </w:rPr>
      </w:pPr>
    </w:p>
    <w:p w14:paraId="01ED36C8" w14:textId="77777777" w:rsidR="00500523" w:rsidRDefault="00500523">
      <w:pPr>
        <w:spacing w:line="240" w:lineRule="auto"/>
        <w:jc w:val="center"/>
        <w:rPr>
          <w:rFonts w:ascii="Times New Roman" w:eastAsia="Times New Roman" w:hAnsi="Times New Roman" w:cs="Times New Roman"/>
          <w:b/>
        </w:rPr>
      </w:pPr>
    </w:p>
    <w:p w14:paraId="045B596C" w14:textId="77777777" w:rsidR="00500523" w:rsidRDefault="00500523">
      <w:pPr>
        <w:spacing w:line="240" w:lineRule="auto"/>
        <w:jc w:val="center"/>
        <w:rPr>
          <w:rFonts w:ascii="Times New Roman" w:eastAsia="Times New Roman" w:hAnsi="Times New Roman" w:cs="Times New Roman"/>
          <w:b/>
        </w:rPr>
      </w:pPr>
    </w:p>
    <w:p w14:paraId="3F8231A5" w14:textId="77777777" w:rsidR="00500523" w:rsidRDefault="00500523">
      <w:pPr>
        <w:spacing w:line="240" w:lineRule="auto"/>
        <w:jc w:val="center"/>
        <w:rPr>
          <w:rFonts w:ascii="Times New Roman" w:eastAsia="Times New Roman" w:hAnsi="Times New Roman" w:cs="Times New Roman"/>
          <w:b/>
        </w:rPr>
      </w:pPr>
    </w:p>
    <w:p w14:paraId="00B75443" w14:textId="77777777" w:rsidR="00500523" w:rsidRDefault="00500523">
      <w:pPr>
        <w:spacing w:line="240" w:lineRule="auto"/>
        <w:jc w:val="center"/>
        <w:rPr>
          <w:rFonts w:ascii="Times New Roman" w:eastAsia="Times New Roman" w:hAnsi="Times New Roman" w:cs="Times New Roman"/>
          <w:b/>
        </w:rPr>
      </w:pPr>
    </w:p>
    <w:p w14:paraId="142843EB" w14:textId="77777777" w:rsidR="00500523" w:rsidRDefault="00500523">
      <w:pPr>
        <w:spacing w:line="240" w:lineRule="auto"/>
        <w:jc w:val="center"/>
        <w:rPr>
          <w:rFonts w:ascii="Times New Roman" w:eastAsia="Times New Roman" w:hAnsi="Times New Roman" w:cs="Times New Roman"/>
          <w:b/>
        </w:rPr>
      </w:pPr>
    </w:p>
    <w:p w14:paraId="67C23CFA" w14:textId="77777777" w:rsidR="00500523" w:rsidRDefault="00500523">
      <w:pPr>
        <w:spacing w:line="240" w:lineRule="auto"/>
        <w:jc w:val="center"/>
        <w:rPr>
          <w:rFonts w:ascii="Times New Roman" w:eastAsia="Times New Roman" w:hAnsi="Times New Roman" w:cs="Times New Roman"/>
          <w:b/>
        </w:rPr>
      </w:pPr>
    </w:p>
    <w:p w14:paraId="21AA276A" w14:textId="77777777" w:rsidR="00500523" w:rsidRDefault="00500523">
      <w:pPr>
        <w:spacing w:line="240" w:lineRule="auto"/>
        <w:jc w:val="center"/>
        <w:rPr>
          <w:rFonts w:ascii="Times New Roman" w:eastAsia="Times New Roman" w:hAnsi="Times New Roman" w:cs="Times New Roman"/>
          <w:b/>
        </w:rPr>
      </w:pPr>
    </w:p>
    <w:p w14:paraId="17B6CE8C" w14:textId="77777777" w:rsidR="00500523" w:rsidRDefault="00500523">
      <w:pPr>
        <w:spacing w:line="240" w:lineRule="auto"/>
        <w:jc w:val="center"/>
        <w:rPr>
          <w:rFonts w:ascii="Times New Roman" w:eastAsia="Times New Roman" w:hAnsi="Times New Roman" w:cs="Times New Roman"/>
          <w:b/>
        </w:rPr>
      </w:pPr>
    </w:p>
    <w:p w14:paraId="5B1E9DCF" w14:textId="77777777" w:rsidR="00500523" w:rsidRDefault="00500523">
      <w:pPr>
        <w:spacing w:line="240" w:lineRule="auto"/>
        <w:jc w:val="center"/>
        <w:rPr>
          <w:rFonts w:ascii="Times New Roman" w:eastAsia="Times New Roman" w:hAnsi="Times New Roman" w:cs="Times New Roman"/>
          <w:b/>
        </w:rPr>
      </w:pPr>
    </w:p>
    <w:p w14:paraId="4098FCF2" w14:textId="77777777" w:rsidR="00500523" w:rsidRDefault="00500523">
      <w:pPr>
        <w:spacing w:line="240" w:lineRule="auto"/>
        <w:jc w:val="center"/>
        <w:rPr>
          <w:rFonts w:ascii="Times New Roman" w:eastAsia="Times New Roman" w:hAnsi="Times New Roman" w:cs="Times New Roman"/>
          <w:b/>
        </w:rPr>
      </w:pPr>
    </w:p>
    <w:p w14:paraId="482C9539" w14:textId="77777777" w:rsidR="00500523" w:rsidRDefault="00500523">
      <w:pPr>
        <w:spacing w:line="240" w:lineRule="auto"/>
        <w:jc w:val="center"/>
        <w:rPr>
          <w:rFonts w:ascii="Times New Roman" w:eastAsia="Times New Roman" w:hAnsi="Times New Roman" w:cs="Times New Roman"/>
          <w:b/>
        </w:rPr>
      </w:pPr>
    </w:p>
    <w:p w14:paraId="71658638" w14:textId="77777777" w:rsidR="00500523" w:rsidRDefault="00500523">
      <w:pPr>
        <w:spacing w:line="240" w:lineRule="auto"/>
        <w:jc w:val="center"/>
        <w:rPr>
          <w:rFonts w:ascii="Times New Roman" w:eastAsia="Times New Roman" w:hAnsi="Times New Roman" w:cs="Times New Roman"/>
          <w:b/>
        </w:rPr>
      </w:pPr>
    </w:p>
    <w:p w14:paraId="5EDAFC5E" w14:textId="77777777" w:rsidR="00500523" w:rsidRDefault="00500523">
      <w:pPr>
        <w:spacing w:line="240" w:lineRule="auto"/>
        <w:jc w:val="center"/>
        <w:rPr>
          <w:rFonts w:ascii="Times New Roman" w:eastAsia="Times New Roman" w:hAnsi="Times New Roman" w:cs="Times New Roman"/>
          <w:b/>
        </w:rPr>
      </w:pPr>
    </w:p>
    <w:p w14:paraId="12107CE4" w14:textId="77777777" w:rsidR="00500523" w:rsidRDefault="00500523">
      <w:pPr>
        <w:spacing w:line="240" w:lineRule="auto"/>
        <w:jc w:val="center"/>
        <w:rPr>
          <w:rFonts w:ascii="Times New Roman" w:eastAsia="Times New Roman" w:hAnsi="Times New Roman" w:cs="Times New Roman"/>
          <w:b/>
        </w:rPr>
      </w:pPr>
    </w:p>
    <w:p w14:paraId="1D93E908" w14:textId="77777777" w:rsidR="00500523" w:rsidRDefault="00500523">
      <w:pPr>
        <w:spacing w:line="240" w:lineRule="auto"/>
        <w:jc w:val="center"/>
        <w:rPr>
          <w:rFonts w:ascii="Times New Roman" w:eastAsia="Times New Roman" w:hAnsi="Times New Roman" w:cs="Times New Roman"/>
          <w:b/>
        </w:rPr>
      </w:pPr>
    </w:p>
    <w:p w14:paraId="4E5FA635" w14:textId="77777777" w:rsidR="00500523" w:rsidRDefault="00500523">
      <w:pPr>
        <w:spacing w:line="240" w:lineRule="auto"/>
        <w:jc w:val="center"/>
        <w:rPr>
          <w:rFonts w:ascii="Times New Roman" w:eastAsia="Times New Roman" w:hAnsi="Times New Roman" w:cs="Times New Roman"/>
          <w:b/>
        </w:rPr>
      </w:pPr>
    </w:p>
    <w:p w14:paraId="467811FA" w14:textId="77777777" w:rsidR="00500523" w:rsidRDefault="00500523">
      <w:pPr>
        <w:spacing w:line="240" w:lineRule="auto"/>
        <w:jc w:val="center"/>
        <w:rPr>
          <w:rFonts w:ascii="Times New Roman" w:eastAsia="Times New Roman" w:hAnsi="Times New Roman" w:cs="Times New Roman"/>
          <w:b/>
        </w:rPr>
      </w:pPr>
    </w:p>
    <w:p w14:paraId="07566BAE" w14:textId="77777777" w:rsidR="00500523" w:rsidRDefault="00500523">
      <w:pPr>
        <w:spacing w:line="240" w:lineRule="auto"/>
        <w:jc w:val="center"/>
        <w:rPr>
          <w:rFonts w:ascii="Times New Roman" w:eastAsia="Times New Roman" w:hAnsi="Times New Roman" w:cs="Times New Roman"/>
          <w:b/>
        </w:rPr>
      </w:pPr>
    </w:p>
    <w:p w14:paraId="196DAD1B" w14:textId="77777777" w:rsidR="00500523" w:rsidRDefault="00500523">
      <w:pPr>
        <w:spacing w:line="240" w:lineRule="auto"/>
        <w:jc w:val="center"/>
        <w:rPr>
          <w:rFonts w:ascii="Times New Roman" w:eastAsia="Times New Roman" w:hAnsi="Times New Roman" w:cs="Times New Roman"/>
          <w:b/>
        </w:rPr>
      </w:pPr>
    </w:p>
    <w:p w14:paraId="1F96B5CF" w14:textId="77777777" w:rsidR="00500523" w:rsidRDefault="00500523">
      <w:pPr>
        <w:spacing w:line="240" w:lineRule="auto"/>
        <w:jc w:val="center"/>
        <w:rPr>
          <w:rFonts w:ascii="Times New Roman" w:eastAsia="Times New Roman" w:hAnsi="Times New Roman" w:cs="Times New Roman"/>
          <w:b/>
        </w:rPr>
      </w:pPr>
    </w:p>
    <w:p w14:paraId="73C9873C" w14:textId="77777777" w:rsidR="00500523" w:rsidRDefault="00500523">
      <w:pPr>
        <w:spacing w:line="240" w:lineRule="auto"/>
        <w:jc w:val="center"/>
        <w:rPr>
          <w:rFonts w:ascii="Times New Roman" w:eastAsia="Times New Roman" w:hAnsi="Times New Roman" w:cs="Times New Roman"/>
          <w:b/>
        </w:rPr>
      </w:pPr>
    </w:p>
    <w:p w14:paraId="1555FC1D" w14:textId="77777777" w:rsidR="00500523" w:rsidRDefault="00500523">
      <w:pPr>
        <w:spacing w:line="240" w:lineRule="auto"/>
        <w:jc w:val="center"/>
        <w:rPr>
          <w:rFonts w:ascii="Times New Roman" w:eastAsia="Times New Roman" w:hAnsi="Times New Roman" w:cs="Times New Roman"/>
          <w:b/>
        </w:rPr>
      </w:pPr>
    </w:p>
    <w:p w14:paraId="1EB5ACFE" w14:textId="77777777" w:rsidR="00500523" w:rsidRDefault="00500523">
      <w:pPr>
        <w:spacing w:line="240" w:lineRule="auto"/>
        <w:rPr>
          <w:rFonts w:ascii="Times New Roman" w:eastAsia="Times New Roman" w:hAnsi="Times New Roman" w:cs="Times New Roman"/>
          <w:b/>
        </w:rPr>
      </w:pPr>
    </w:p>
    <w:p w14:paraId="3ABA588D" w14:textId="77777777" w:rsidR="00500523" w:rsidRDefault="00500523">
      <w:pPr>
        <w:spacing w:line="240" w:lineRule="auto"/>
        <w:rPr>
          <w:rFonts w:ascii="Times New Roman" w:eastAsia="Times New Roman" w:hAnsi="Times New Roman" w:cs="Times New Roman"/>
          <w:b/>
        </w:rPr>
      </w:pPr>
    </w:p>
    <w:p w14:paraId="19E3EF9E" w14:textId="77777777" w:rsidR="00500523" w:rsidRDefault="00500523">
      <w:pPr>
        <w:spacing w:line="240" w:lineRule="auto"/>
        <w:jc w:val="center"/>
        <w:rPr>
          <w:rFonts w:ascii="Times New Roman" w:eastAsia="Times New Roman" w:hAnsi="Times New Roman" w:cs="Times New Roman"/>
          <w:b/>
        </w:rPr>
      </w:pPr>
    </w:p>
    <w:p w14:paraId="586C446F" w14:textId="77777777" w:rsidR="00500523"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lastRenderedPageBreak/>
        <w:t>VISPĀRĪGAS ZIŅAS PAR IZGLĪTĪBAS IESTĀDI, VĒRTĒŠANAS NORISES LAIKU UN EKSPERTU KOMISIJAS SASTĀVU</w:t>
      </w:r>
    </w:p>
    <w:p w14:paraId="4C8A2D77" w14:textId="77777777" w:rsidR="00500523" w:rsidRDefault="00500523">
      <w:pPr>
        <w:spacing w:line="240" w:lineRule="auto"/>
        <w:jc w:val="center"/>
        <w:rPr>
          <w:rFonts w:ascii="Times New Roman" w:eastAsia="Times New Roman" w:hAnsi="Times New Roman" w:cs="Times New Roman"/>
          <w:b/>
        </w:rPr>
      </w:pPr>
    </w:p>
    <w:tbl>
      <w:tblPr>
        <w:tblStyle w:val="afd"/>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417"/>
        <w:gridCol w:w="4533"/>
      </w:tblGrid>
      <w:tr w:rsidR="00500523" w14:paraId="7E63B531" w14:textId="77777777">
        <w:trPr>
          <w:trHeight w:val="567"/>
        </w:trPr>
        <w:tc>
          <w:tcPr>
            <w:tcW w:w="3114" w:type="dxa"/>
          </w:tcPr>
          <w:p w14:paraId="6BFF1195" w14:textId="77777777" w:rsidR="0050052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nosaukums</w:t>
            </w:r>
          </w:p>
        </w:tc>
        <w:tc>
          <w:tcPr>
            <w:tcW w:w="5950" w:type="dxa"/>
            <w:gridSpan w:val="2"/>
          </w:tcPr>
          <w:p w14:paraId="33527BCA" w14:textId="77777777" w:rsidR="00500523" w:rsidRDefault="00000000">
            <w:pPr>
              <w:spacing w:before="240" w:after="240"/>
              <w:jc w:val="center"/>
              <w:rPr>
                <w:rFonts w:ascii="Times New Roman" w:eastAsia="Times New Roman" w:hAnsi="Times New Roman" w:cs="Times New Roman"/>
                <w:b/>
                <w:highlight w:val="yellow"/>
              </w:rPr>
            </w:pPr>
            <w:r>
              <w:rPr>
                <w:rFonts w:ascii="Times New Roman" w:eastAsia="Times New Roman" w:hAnsi="Times New Roman" w:cs="Times New Roman"/>
                <w:b/>
              </w:rPr>
              <w:t>Ulbrokas Mūzikas un mākslas skola</w:t>
            </w:r>
          </w:p>
        </w:tc>
      </w:tr>
      <w:tr w:rsidR="00500523" w14:paraId="0D8F9CFE" w14:textId="77777777">
        <w:trPr>
          <w:trHeight w:val="567"/>
        </w:trPr>
        <w:tc>
          <w:tcPr>
            <w:tcW w:w="3114" w:type="dxa"/>
          </w:tcPr>
          <w:p w14:paraId="522B1D93" w14:textId="77777777" w:rsidR="0050052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juridiskā adrese</w:t>
            </w:r>
          </w:p>
        </w:tc>
        <w:tc>
          <w:tcPr>
            <w:tcW w:w="5950" w:type="dxa"/>
            <w:gridSpan w:val="2"/>
            <w:vAlign w:val="center"/>
          </w:tcPr>
          <w:p w14:paraId="5B1A6525" w14:textId="77777777" w:rsidR="00500523" w:rsidRDefault="00000000">
            <w:pPr>
              <w:jc w:val="center"/>
              <w:rPr>
                <w:rFonts w:ascii="Times New Roman" w:eastAsia="Times New Roman" w:hAnsi="Times New Roman" w:cs="Times New Roman"/>
              </w:rPr>
            </w:pPr>
            <w:r>
              <w:rPr>
                <w:rFonts w:ascii="Times New Roman" w:eastAsia="Times New Roman" w:hAnsi="Times New Roman" w:cs="Times New Roman"/>
              </w:rPr>
              <w:t>Institūta iela 1B, Ulbroka, Stopiņu pagasts,</w:t>
            </w:r>
          </w:p>
          <w:p w14:paraId="1EA726FE" w14:textId="77777777" w:rsidR="00500523" w:rsidRDefault="00000000">
            <w:pPr>
              <w:jc w:val="center"/>
              <w:rPr>
                <w:rFonts w:ascii="Times New Roman" w:eastAsia="Times New Roman" w:hAnsi="Times New Roman" w:cs="Times New Roman"/>
              </w:rPr>
            </w:pPr>
            <w:r>
              <w:rPr>
                <w:rFonts w:ascii="Times New Roman" w:eastAsia="Times New Roman" w:hAnsi="Times New Roman" w:cs="Times New Roman"/>
              </w:rPr>
              <w:t>Ropažu novads, LV-2130</w:t>
            </w:r>
          </w:p>
        </w:tc>
      </w:tr>
      <w:tr w:rsidR="00500523" w14:paraId="53D012C4" w14:textId="77777777">
        <w:trPr>
          <w:trHeight w:val="567"/>
        </w:trPr>
        <w:tc>
          <w:tcPr>
            <w:tcW w:w="3114" w:type="dxa"/>
          </w:tcPr>
          <w:p w14:paraId="59867106" w14:textId="77777777" w:rsidR="0050052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tālruņa numurs</w:t>
            </w:r>
          </w:p>
        </w:tc>
        <w:tc>
          <w:tcPr>
            <w:tcW w:w="5950" w:type="dxa"/>
            <w:gridSpan w:val="2"/>
            <w:vAlign w:val="center"/>
          </w:tcPr>
          <w:p w14:paraId="15AAC83A" w14:textId="77777777" w:rsidR="00500523" w:rsidRDefault="00000000">
            <w:pPr>
              <w:spacing w:before="240" w:after="240"/>
              <w:jc w:val="center"/>
              <w:rPr>
                <w:rFonts w:ascii="Times New Roman" w:eastAsia="Times New Roman" w:hAnsi="Times New Roman" w:cs="Times New Roman"/>
                <w:highlight w:val="yellow"/>
              </w:rPr>
            </w:pPr>
            <w:r>
              <w:rPr>
                <w:rFonts w:ascii="Times New Roman" w:eastAsia="Times New Roman" w:hAnsi="Times New Roman" w:cs="Times New Roman"/>
              </w:rPr>
              <w:t>67910948</w:t>
            </w:r>
          </w:p>
        </w:tc>
      </w:tr>
      <w:tr w:rsidR="00500523" w14:paraId="7C2CDB29" w14:textId="77777777">
        <w:trPr>
          <w:trHeight w:val="567"/>
        </w:trPr>
        <w:tc>
          <w:tcPr>
            <w:tcW w:w="3114" w:type="dxa"/>
          </w:tcPr>
          <w:p w14:paraId="706CBDCB" w14:textId="77777777" w:rsidR="0050052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elektroniskā pasta adrese</w:t>
            </w:r>
          </w:p>
        </w:tc>
        <w:tc>
          <w:tcPr>
            <w:tcW w:w="5950" w:type="dxa"/>
            <w:gridSpan w:val="2"/>
            <w:vAlign w:val="center"/>
          </w:tcPr>
          <w:p w14:paraId="16BA17B9" w14:textId="77777777" w:rsidR="00500523" w:rsidRDefault="00000000">
            <w:pPr>
              <w:spacing w:before="240" w:after="240"/>
              <w:jc w:val="center"/>
              <w:rPr>
                <w:rFonts w:ascii="Times New Roman" w:eastAsia="Times New Roman" w:hAnsi="Times New Roman" w:cs="Times New Roman"/>
                <w:highlight w:val="yellow"/>
              </w:rPr>
            </w:pPr>
            <w:r>
              <w:rPr>
                <w:rFonts w:ascii="Times New Roman" w:eastAsia="Times New Roman" w:hAnsi="Times New Roman" w:cs="Times New Roman"/>
              </w:rPr>
              <w:t>muzikas.skola@ropazi.lv</w:t>
            </w:r>
          </w:p>
        </w:tc>
      </w:tr>
      <w:tr w:rsidR="00500523" w14:paraId="52824D4A" w14:textId="77777777">
        <w:trPr>
          <w:trHeight w:val="567"/>
        </w:trPr>
        <w:tc>
          <w:tcPr>
            <w:tcW w:w="3114" w:type="dxa"/>
          </w:tcPr>
          <w:p w14:paraId="5FE0B49F" w14:textId="77777777" w:rsidR="0050052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vadītājs un amatā stāšanās laiks</w:t>
            </w:r>
          </w:p>
        </w:tc>
        <w:tc>
          <w:tcPr>
            <w:tcW w:w="5950" w:type="dxa"/>
            <w:gridSpan w:val="2"/>
            <w:vAlign w:val="center"/>
          </w:tcPr>
          <w:p w14:paraId="4A7E1400" w14:textId="77777777" w:rsidR="00500523" w:rsidRDefault="00000000">
            <w:pPr>
              <w:jc w:val="center"/>
              <w:rPr>
                <w:rFonts w:ascii="Times New Roman" w:eastAsia="Times New Roman" w:hAnsi="Times New Roman" w:cs="Times New Roman"/>
              </w:rPr>
            </w:pPr>
            <w:r>
              <w:rPr>
                <w:rFonts w:ascii="Times New Roman" w:eastAsia="Times New Roman" w:hAnsi="Times New Roman" w:cs="Times New Roman"/>
              </w:rPr>
              <w:t>Santa Podgaiska</w:t>
            </w:r>
          </w:p>
          <w:p w14:paraId="61D20E7A" w14:textId="77777777" w:rsidR="00500523" w:rsidRDefault="00000000">
            <w:pPr>
              <w:jc w:val="center"/>
              <w:rPr>
                <w:rFonts w:ascii="Times New Roman" w:eastAsia="Times New Roman" w:hAnsi="Times New Roman" w:cs="Times New Roman"/>
                <w:highlight w:val="yellow"/>
              </w:rPr>
            </w:pPr>
            <w:r>
              <w:rPr>
                <w:rFonts w:ascii="Times New Roman" w:eastAsia="Times New Roman" w:hAnsi="Times New Roman" w:cs="Times New Roman"/>
                <w:highlight w:val="white"/>
              </w:rPr>
              <w:t>01.09.2021</w:t>
            </w:r>
            <w:r>
              <w:rPr>
                <w:sz w:val="19"/>
                <w:szCs w:val="19"/>
                <w:highlight w:val="white"/>
              </w:rPr>
              <w:t> </w:t>
            </w:r>
          </w:p>
        </w:tc>
      </w:tr>
      <w:tr w:rsidR="00500523" w14:paraId="0673B5A9" w14:textId="77777777">
        <w:trPr>
          <w:trHeight w:val="567"/>
        </w:trPr>
        <w:tc>
          <w:tcPr>
            <w:tcW w:w="3114" w:type="dxa"/>
          </w:tcPr>
          <w:p w14:paraId="6BDBEA18" w14:textId="77777777" w:rsidR="0050052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Izglītības iestādes dibinātājs</w:t>
            </w:r>
          </w:p>
        </w:tc>
        <w:tc>
          <w:tcPr>
            <w:tcW w:w="5950" w:type="dxa"/>
            <w:gridSpan w:val="2"/>
          </w:tcPr>
          <w:p w14:paraId="6EB08F3B" w14:textId="77777777" w:rsidR="00500523" w:rsidRDefault="00000000">
            <w:pPr>
              <w:spacing w:before="240" w:after="240"/>
              <w:jc w:val="center"/>
              <w:rPr>
                <w:rFonts w:ascii="Times New Roman" w:eastAsia="Times New Roman" w:hAnsi="Times New Roman" w:cs="Times New Roman"/>
                <w:highlight w:val="yellow"/>
              </w:rPr>
            </w:pPr>
            <w:r>
              <w:rPr>
                <w:rFonts w:ascii="Times New Roman" w:eastAsia="Times New Roman" w:hAnsi="Times New Roman" w:cs="Times New Roman"/>
              </w:rPr>
              <w:t>Ropažu novada pašvaldība</w:t>
            </w:r>
          </w:p>
        </w:tc>
      </w:tr>
      <w:tr w:rsidR="00500523" w14:paraId="67E739E6" w14:textId="77777777">
        <w:trPr>
          <w:trHeight w:val="1078"/>
        </w:trPr>
        <w:tc>
          <w:tcPr>
            <w:tcW w:w="3114" w:type="dxa"/>
            <w:vAlign w:val="center"/>
          </w:tcPr>
          <w:p w14:paraId="200CC52D" w14:textId="77777777" w:rsidR="0050052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Īstenotās izglītības programmas</w:t>
            </w:r>
          </w:p>
        </w:tc>
        <w:tc>
          <w:tcPr>
            <w:tcW w:w="5950" w:type="dxa"/>
            <w:gridSpan w:val="2"/>
            <w:vAlign w:val="center"/>
          </w:tcPr>
          <w:p w14:paraId="24F50C57" w14:textId="77777777" w:rsidR="00500523" w:rsidRDefault="00000000">
            <w:pPr>
              <w:spacing w:before="240" w:after="240"/>
              <w:jc w:val="center"/>
              <w:rPr>
                <w:rFonts w:ascii="Times New Roman" w:eastAsia="Times New Roman" w:hAnsi="Times New Roman" w:cs="Times New Roman"/>
                <w:highlight w:val="yellow"/>
              </w:rPr>
            </w:pPr>
            <w:r>
              <w:rPr>
                <w:rFonts w:ascii="Times New Roman" w:eastAsia="Times New Roman" w:hAnsi="Times New Roman" w:cs="Times New Roman"/>
              </w:rPr>
              <w:t>14 profesionālās ievirzes programmas</w:t>
            </w:r>
          </w:p>
        </w:tc>
      </w:tr>
      <w:tr w:rsidR="00500523" w14:paraId="362959D3" w14:textId="77777777">
        <w:trPr>
          <w:trHeight w:val="1078"/>
        </w:trPr>
        <w:tc>
          <w:tcPr>
            <w:tcW w:w="3114" w:type="dxa"/>
            <w:vAlign w:val="center"/>
          </w:tcPr>
          <w:p w14:paraId="2CA513A8" w14:textId="77777777" w:rsidR="0050052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Izglītojamo skaits izglītības iestādē</w:t>
            </w:r>
          </w:p>
        </w:tc>
        <w:tc>
          <w:tcPr>
            <w:tcW w:w="5950" w:type="dxa"/>
            <w:gridSpan w:val="2"/>
            <w:vAlign w:val="center"/>
          </w:tcPr>
          <w:p w14:paraId="53EFEB79" w14:textId="77777777" w:rsidR="00500523" w:rsidRDefault="00000000">
            <w:pPr>
              <w:spacing w:before="240" w:after="240"/>
              <w:jc w:val="center"/>
              <w:rPr>
                <w:rFonts w:ascii="Times New Roman" w:eastAsia="Times New Roman" w:hAnsi="Times New Roman" w:cs="Times New Roman"/>
                <w:highlight w:val="yellow"/>
              </w:rPr>
            </w:pPr>
            <w:r>
              <w:rPr>
                <w:rFonts w:ascii="Times New Roman" w:eastAsia="Times New Roman" w:hAnsi="Times New Roman" w:cs="Times New Roman"/>
              </w:rPr>
              <w:t>284</w:t>
            </w:r>
          </w:p>
        </w:tc>
      </w:tr>
      <w:tr w:rsidR="00500523" w14:paraId="6F2F4EF2" w14:textId="77777777">
        <w:trPr>
          <w:trHeight w:val="567"/>
        </w:trPr>
        <w:tc>
          <w:tcPr>
            <w:tcW w:w="3114" w:type="dxa"/>
          </w:tcPr>
          <w:p w14:paraId="6B67B776" w14:textId="77777777" w:rsidR="0050052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Pedagogu skaits izglītības iestādē </w:t>
            </w:r>
          </w:p>
        </w:tc>
        <w:tc>
          <w:tcPr>
            <w:tcW w:w="5950" w:type="dxa"/>
            <w:gridSpan w:val="2"/>
            <w:vAlign w:val="center"/>
          </w:tcPr>
          <w:p w14:paraId="04F61279" w14:textId="77777777" w:rsidR="00500523" w:rsidRDefault="00000000">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 xml:space="preserve">34 </w:t>
            </w:r>
          </w:p>
        </w:tc>
      </w:tr>
      <w:tr w:rsidR="00500523" w14:paraId="2D1A9FEC" w14:textId="77777777">
        <w:trPr>
          <w:trHeight w:val="567"/>
        </w:trPr>
        <w:tc>
          <w:tcPr>
            <w:tcW w:w="3114" w:type="dxa"/>
          </w:tcPr>
          <w:p w14:paraId="04F49374" w14:textId="77777777" w:rsidR="0050052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 xml:space="preserve">Atbalsta personāls (tarificētā darba slodze) izglītības iestādē </w:t>
            </w:r>
          </w:p>
        </w:tc>
        <w:tc>
          <w:tcPr>
            <w:tcW w:w="5950" w:type="dxa"/>
            <w:gridSpan w:val="2"/>
          </w:tcPr>
          <w:p w14:paraId="35C96E3B" w14:textId="77777777" w:rsidR="00500523" w:rsidRDefault="00500523">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yellow"/>
              </w:rPr>
            </w:pPr>
          </w:p>
          <w:p w14:paraId="0B96A3E8" w14:textId="77777777" w:rsidR="00500523" w:rsidRDefault="00000000">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yellow"/>
              </w:rPr>
            </w:pPr>
            <w:r>
              <w:rPr>
                <w:rFonts w:ascii="Times New Roman" w:eastAsia="Times New Roman" w:hAnsi="Times New Roman" w:cs="Times New Roman"/>
                <w:color w:val="000000"/>
              </w:rPr>
              <w:t>-</w:t>
            </w:r>
          </w:p>
        </w:tc>
      </w:tr>
      <w:tr w:rsidR="00500523" w14:paraId="251A2D51" w14:textId="77777777">
        <w:trPr>
          <w:trHeight w:val="567"/>
        </w:trPr>
        <w:tc>
          <w:tcPr>
            <w:tcW w:w="3114" w:type="dxa"/>
          </w:tcPr>
          <w:p w14:paraId="7175F3C1" w14:textId="77777777" w:rsidR="0050052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norises laiks izglītības iestādē</w:t>
            </w:r>
          </w:p>
        </w:tc>
        <w:tc>
          <w:tcPr>
            <w:tcW w:w="5950" w:type="dxa"/>
            <w:gridSpan w:val="2"/>
            <w:vAlign w:val="center"/>
          </w:tcPr>
          <w:p w14:paraId="551516D8" w14:textId="77777777" w:rsidR="0050052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no 2024.gada 12.februāra līdz 23.februārim</w:t>
            </w:r>
          </w:p>
        </w:tc>
      </w:tr>
      <w:tr w:rsidR="00500523" w14:paraId="349259C9" w14:textId="77777777">
        <w:trPr>
          <w:trHeight w:val="289"/>
        </w:trPr>
        <w:tc>
          <w:tcPr>
            <w:tcW w:w="3114" w:type="dxa"/>
            <w:vMerge w:val="restart"/>
            <w:vAlign w:val="center"/>
          </w:tcPr>
          <w:p w14:paraId="784955E3" w14:textId="77777777" w:rsidR="00500523" w:rsidRDefault="00000000">
            <w:pPr>
              <w:spacing w:before="240" w:after="240"/>
              <w:jc w:val="center"/>
              <w:rPr>
                <w:rFonts w:ascii="Times New Roman" w:eastAsia="Times New Roman" w:hAnsi="Times New Roman" w:cs="Times New Roman"/>
                <w:b/>
              </w:rPr>
            </w:pPr>
            <w:r>
              <w:rPr>
                <w:rFonts w:ascii="Times New Roman" w:eastAsia="Times New Roman" w:hAnsi="Times New Roman" w:cs="Times New Roman"/>
                <w:b/>
              </w:rPr>
              <w:t>Akreditācijas ekspertu komisija</w:t>
            </w:r>
          </w:p>
        </w:tc>
        <w:tc>
          <w:tcPr>
            <w:tcW w:w="1417" w:type="dxa"/>
            <w:vAlign w:val="center"/>
          </w:tcPr>
          <w:p w14:paraId="3070E106" w14:textId="77777777" w:rsidR="0050052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komisijas vadītāja</w:t>
            </w:r>
          </w:p>
        </w:tc>
        <w:tc>
          <w:tcPr>
            <w:tcW w:w="4533" w:type="dxa"/>
            <w:vAlign w:val="center"/>
          </w:tcPr>
          <w:p w14:paraId="75756AE2" w14:textId="77777777" w:rsidR="00500523" w:rsidRDefault="00000000">
            <w:pPr>
              <w:pBdr>
                <w:top w:val="nil"/>
                <w:left w:val="nil"/>
                <w:bottom w:val="nil"/>
                <w:right w:val="nil"/>
                <w:between w:val="nil"/>
              </w:pBdr>
              <w:tabs>
                <w:tab w:val="center" w:pos="4153"/>
                <w:tab w:val="right" w:pos="8306"/>
                <w:tab w:val="left" w:pos="2835"/>
              </w:tabs>
              <w:jc w:val="both"/>
              <w:rPr>
                <w:rFonts w:ascii="Times New Roman" w:eastAsia="Times New Roman" w:hAnsi="Times New Roman" w:cs="Times New Roman"/>
                <w:color w:val="000000"/>
              </w:rPr>
            </w:pPr>
            <w:bookmarkStart w:id="0" w:name="_heading=h.2et92p0" w:colFirst="0" w:colLast="0"/>
            <w:bookmarkEnd w:id="0"/>
            <w:r>
              <w:rPr>
                <w:rFonts w:ascii="Times New Roman" w:eastAsia="Times New Roman" w:hAnsi="Times New Roman" w:cs="Times New Roman"/>
                <w:color w:val="000000"/>
              </w:rPr>
              <w:t xml:space="preserve">Izglītības kvalitātes valsts dienesta Kvalitātes vērtēšanas departamenta vecākā eksperte </w:t>
            </w:r>
            <w:r>
              <w:rPr>
                <w:rFonts w:ascii="Times New Roman" w:eastAsia="Times New Roman" w:hAnsi="Times New Roman" w:cs="Times New Roman"/>
                <w:b/>
                <w:color w:val="000000"/>
              </w:rPr>
              <w:t>Guna Smiltniece</w:t>
            </w:r>
          </w:p>
        </w:tc>
      </w:tr>
      <w:tr w:rsidR="00500523" w14:paraId="30B0DF04" w14:textId="77777777">
        <w:trPr>
          <w:trHeight w:val="384"/>
        </w:trPr>
        <w:tc>
          <w:tcPr>
            <w:tcW w:w="3114" w:type="dxa"/>
            <w:vMerge/>
            <w:vAlign w:val="center"/>
          </w:tcPr>
          <w:p w14:paraId="6D8B4D42" w14:textId="77777777" w:rsidR="00500523" w:rsidRDefault="00500523">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1417" w:type="dxa"/>
            <w:vAlign w:val="center"/>
          </w:tcPr>
          <w:p w14:paraId="141FC3A2" w14:textId="77777777" w:rsidR="0050052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eksperte</w:t>
            </w:r>
          </w:p>
        </w:tc>
        <w:tc>
          <w:tcPr>
            <w:tcW w:w="4533" w:type="dxa"/>
            <w:vAlign w:val="center"/>
          </w:tcPr>
          <w:p w14:paraId="21A0CBA3" w14:textId="77777777" w:rsidR="00500523" w:rsidRDefault="00000000">
            <w:pPr>
              <w:spacing w:before="120" w:after="120"/>
              <w:jc w:val="both"/>
              <w:rPr>
                <w:rFonts w:ascii="Times New Roman" w:eastAsia="Times New Roman" w:hAnsi="Times New Roman" w:cs="Times New Roman"/>
              </w:rPr>
            </w:pPr>
            <w:r>
              <w:rPr>
                <w:rFonts w:ascii="Times New Roman" w:eastAsia="Times New Roman" w:hAnsi="Times New Roman" w:cs="Times New Roman"/>
              </w:rPr>
              <w:t>Jūrmalas Mūzikas vidusskolas pedagoģe, Jelgavas Mūzikas vidusskolas izglītības metodiķ</w:t>
            </w:r>
            <w:r>
              <w:rPr>
                <w:rFonts w:ascii="Times New Roman" w:eastAsia="Times New Roman" w:hAnsi="Times New Roman" w:cs="Times New Roman"/>
                <w:sz w:val="24"/>
                <w:szCs w:val="24"/>
              </w:rPr>
              <w:t>e</w:t>
            </w:r>
            <w:r>
              <w:rPr>
                <w:rFonts w:ascii="Times New Roman" w:eastAsia="Times New Roman" w:hAnsi="Times New Roman" w:cs="Times New Roman"/>
                <w:b/>
              </w:rPr>
              <w:t xml:space="preserve"> Irēna Andersone</w:t>
            </w:r>
          </w:p>
        </w:tc>
      </w:tr>
      <w:tr w:rsidR="00500523" w14:paraId="35B392E2" w14:textId="77777777">
        <w:trPr>
          <w:trHeight w:val="337"/>
        </w:trPr>
        <w:tc>
          <w:tcPr>
            <w:tcW w:w="3114" w:type="dxa"/>
            <w:vMerge/>
            <w:vAlign w:val="center"/>
          </w:tcPr>
          <w:p w14:paraId="0C687C24" w14:textId="77777777" w:rsidR="00500523" w:rsidRDefault="00500523">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1417" w:type="dxa"/>
            <w:vAlign w:val="center"/>
          </w:tcPr>
          <w:p w14:paraId="1F6F22D5" w14:textId="77777777" w:rsidR="0050052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eksperte</w:t>
            </w:r>
          </w:p>
        </w:tc>
        <w:tc>
          <w:tcPr>
            <w:tcW w:w="4533" w:type="dxa"/>
            <w:vAlign w:val="center"/>
          </w:tcPr>
          <w:p w14:paraId="0598103C" w14:textId="77777777" w:rsidR="00500523" w:rsidRDefault="00000000">
            <w:pPr>
              <w:spacing w:before="240" w:after="240"/>
              <w:jc w:val="both"/>
              <w:rPr>
                <w:rFonts w:ascii="Times New Roman" w:eastAsia="Times New Roman" w:hAnsi="Times New Roman" w:cs="Times New Roman"/>
                <w:b/>
              </w:rPr>
            </w:pPr>
            <w:r>
              <w:rPr>
                <w:rFonts w:ascii="Times New Roman" w:eastAsia="Times New Roman" w:hAnsi="Times New Roman" w:cs="Times New Roman"/>
              </w:rPr>
              <w:t xml:space="preserve">Latvijas Mākslas akadēmijas Dizaina nodaļas Modes mākslas </w:t>
            </w:r>
            <w:proofErr w:type="spellStart"/>
            <w:r>
              <w:rPr>
                <w:rFonts w:ascii="Times New Roman" w:eastAsia="Times New Roman" w:hAnsi="Times New Roman" w:cs="Times New Roman"/>
              </w:rPr>
              <w:t>apakšnozares</w:t>
            </w:r>
            <w:proofErr w:type="spellEnd"/>
            <w:r>
              <w:rPr>
                <w:rFonts w:ascii="Times New Roman" w:eastAsia="Times New Roman" w:hAnsi="Times New Roman" w:cs="Times New Roman"/>
              </w:rPr>
              <w:t xml:space="preserve"> docente </w:t>
            </w:r>
            <w:r>
              <w:rPr>
                <w:rFonts w:ascii="Times New Roman" w:eastAsia="Times New Roman" w:hAnsi="Times New Roman" w:cs="Times New Roman"/>
                <w:b/>
              </w:rPr>
              <w:t>Māra Binde</w:t>
            </w:r>
          </w:p>
        </w:tc>
      </w:tr>
      <w:tr w:rsidR="00500523" w14:paraId="2249B690" w14:textId="77777777">
        <w:trPr>
          <w:trHeight w:val="337"/>
        </w:trPr>
        <w:tc>
          <w:tcPr>
            <w:tcW w:w="3114" w:type="dxa"/>
            <w:vMerge/>
            <w:vAlign w:val="center"/>
          </w:tcPr>
          <w:p w14:paraId="4516ADB6" w14:textId="77777777" w:rsidR="00500523" w:rsidRDefault="00500523">
            <w:pPr>
              <w:widowControl w:val="0"/>
              <w:pBdr>
                <w:top w:val="nil"/>
                <w:left w:val="nil"/>
                <w:bottom w:val="nil"/>
                <w:right w:val="nil"/>
                <w:between w:val="nil"/>
              </w:pBdr>
              <w:spacing w:line="276" w:lineRule="auto"/>
              <w:rPr>
                <w:rFonts w:ascii="Times New Roman" w:eastAsia="Times New Roman" w:hAnsi="Times New Roman" w:cs="Times New Roman"/>
                <w:b/>
              </w:rPr>
            </w:pPr>
          </w:p>
        </w:tc>
        <w:tc>
          <w:tcPr>
            <w:tcW w:w="1417" w:type="dxa"/>
            <w:vAlign w:val="center"/>
          </w:tcPr>
          <w:p w14:paraId="1212EF25" w14:textId="77777777" w:rsidR="0050052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eksperts</w:t>
            </w:r>
          </w:p>
        </w:tc>
        <w:tc>
          <w:tcPr>
            <w:tcW w:w="4533" w:type="dxa"/>
            <w:vAlign w:val="center"/>
          </w:tcPr>
          <w:p w14:paraId="7B6D119D" w14:textId="77777777" w:rsidR="00500523" w:rsidRDefault="00000000">
            <w:pPr>
              <w:spacing w:before="240" w:after="240"/>
              <w:jc w:val="both"/>
              <w:rPr>
                <w:rFonts w:ascii="Times New Roman" w:eastAsia="Times New Roman" w:hAnsi="Times New Roman" w:cs="Times New Roman"/>
                <w:b/>
                <w:color w:val="000000"/>
              </w:rPr>
            </w:pPr>
            <w:r>
              <w:rPr>
                <w:rFonts w:ascii="Times New Roman" w:eastAsia="Times New Roman" w:hAnsi="Times New Roman" w:cs="Times New Roman"/>
              </w:rPr>
              <w:t xml:space="preserve">Jāņa Norviļa Madonas Mūzikas skolas direktors </w:t>
            </w:r>
            <w:r>
              <w:rPr>
                <w:rFonts w:ascii="Times New Roman" w:eastAsia="Times New Roman" w:hAnsi="Times New Roman" w:cs="Times New Roman"/>
                <w:b/>
              </w:rPr>
              <w:t>Mārtiņš Bergs</w:t>
            </w:r>
          </w:p>
        </w:tc>
      </w:tr>
      <w:tr w:rsidR="00500523" w14:paraId="7837BFD7" w14:textId="77777777">
        <w:trPr>
          <w:trHeight w:val="337"/>
        </w:trPr>
        <w:tc>
          <w:tcPr>
            <w:tcW w:w="3114" w:type="dxa"/>
            <w:vMerge/>
            <w:vAlign w:val="center"/>
          </w:tcPr>
          <w:p w14:paraId="00ED75FA" w14:textId="77777777" w:rsidR="00500523" w:rsidRDefault="00500523">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1417" w:type="dxa"/>
            <w:vAlign w:val="center"/>
          </w:tcPr>
          <w:p w14:paraId="30D3AC1F" w14:textId="77777777" w:rsidR="0050052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eksperte</w:t>
            </w:r>
          </w:p>
        </w:tc>
        <w:tc>
          <w:tcPr>
            <w:tcW w:w="4533" w:type="dxa"/>
            <w:vAlign w:val="center"/>
          </w:tcPr>
          <w:p w14:paraId="437EF2DC" w14:textId="77777777" w:rsidR="00500523" w:rsidRDefault="00000000">
            <w:pPr>
              <w:spacing w:before="240" w:after="240"/>
              <w:jc w:val="both"/>
              <w:rPr>
                <w:rFonts w:ascii="Times New Roman" w:eastAsia="Times New Roman" w:hAnsi="Times New Roman" w:cs="Times New Roman"/>
                <w:b/>
                <w:color w:val="000000"/>
              </w:rPr>
            </w:pPr>
            <w:r>
              <w:rPr>
                <w:rFonts w:ascii="Times New Roman" w:eastAsia="Times New Roman" w:hAnsi="Times New Roman" w:cs="Times New Roman"/>
              </w:rPr>
              <w:t xml:space="preserve">Jāzepa Vītola Latvijas Mūzikas akadēmijas lektore, Jāzepa Mediņa Rīgas 1. mūzikas skolas pedagoģe, Olaines Mūzikas un mākslas skolas pedagoģe </w:t>
            </w:r>
            <w:r>
              <w:rPr>
                <w:rFonts w:ascii="Times New Roman" w:eastAsia="Times New Roman" w:hAnsi="Times New Roman" w:cs="Times New Roman"/>
                <w:b/>
              </w:rPr>
              <w:t>Anda Eglīte</w:t>
            </w:r>
          </w:p>
        </w:tc>
      </w:tr>
      <w:tr w:rsidR="00500523" w14:paraId="58649330" w14:textId="77777777">
        <w:trPr>
          <w:trHeight w:val="337"/>
        </w:trPr>
        <w:tc>
          <w:tcPr>
            <w:tcW w:w="3114" w:type="dxa"/>
            <w:vMerge/>
            <w:vAlign w:val="center"/>
          </w:tcPr>
          <w:p w14:paraId="0DC7A26E" w14:textId="77777777" w:rsidR="00500523" w:rsidRDefault="00500523">
            <w:pPr>
              <w:widowControl w:val="0"/>
              <w:pBdr>
                <w:top w:val="nil"/>
                <w:left w:val="nil"/>
                <w:bottom w:val="nil"/>
                <w:right w:val="nil"/>
                <w:between w:val="nil"/>
              </w:pBdr>
              <w:spacing w:line="276" w:lineRule="auto"/>
              <w:rPr>
                <w:rFonts w:ascii="Times New Roman" w:eastAsia="Times New Roman" w:hAnsi="Times New Roman" w:cs="Times New Roman"/>
                <w:b/>
                <w:color w:val="000000"/>
              </w:rPr>
            </w:pPr>
          </w:p>
        </w:tc>
        <w:tc>
          <w:tcPr>
            <w:tcW w:w="1417" w:type="dxa"/>
            <w:vAlign w:val="center"/>
          </w:tcPr>
          <w:p w14:paraId="3EAF0B3C" w14:textId="77777777" w:rsidR="0050052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eksperts</w:t>
            </w:r>
          </w:p>
        </w:tc>
        <w:tc>
          <w:tcPr>
            <w:tcW w:w="4533" w:type="dxa"/>
            <w:vAlign w:val="center"/>
          </w:tcPr>
          <w:p w14:paraId="5C4EDC41" w14:textId="77777777" w:rsidR="00500523" w:rsidRDefault="00000000">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Latvijas Nacionālā kultūras centra Kultūrizglītības nodaļas mūzikas izglītības eksperts </w:t>
            </w:r>
            <w:r>
              <w:rPr>
                <w:rFonts w:ascii="Times New Roman" w:eastAsia="Times New Roman" w:hAnsi="Times New Roman" w:cs="Times New Roman"/>
                <w:b/>
              </w:rPr>
              <w:t>Kārlis Jēkabsons</w:t>
            </w:r>
          </w:p>
        </w:tc>
      </w:tr>
      <w:tr w:rsidR="00500523" w14:paraId="33B7F7E4" w14:textId="77777777">
        <w:trPr>
          <w:trHeight w:val="337"/>
        </w:trPr>
        <w:tc>
          <w:tcPr>
            <w:tcW w:w="3114" w:type="dxa"/>
            <w:vMerge/>
            <w:vAlign w:val="center"/>
          </w:tcPr>
          <w:p w14:paraId="256F6FA8" w14:textId="77777777" w:rsidR="00500523" w:rsidRDefault="00500523">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1417" w:type="dxa"/>
            <w:vAlign w:val="center"/>
          </w:tcPr>
          <w:p w14:paraId="3F1B43FE" w14:textId="77777777" w:rsidR="0050052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eksperte</w:t>
            </w:r>
          </w:p>
        </w:tc>
        <w:tc>
          <w:tcPr>
            <w:tcW w:w="4533" w:type="dxa"/>
            <w:vAlign w:val="center"/>
          </w:tcPr>
          <w:p w14:paraId="140C3773" w14:textId="77777777" w:rsidR="00500523" w:rsidRDefault="00000000">
            <w:pPr>
              <w:spacing w:before="240" w:after="240"/>
              <w:jc w:val="both"/>
              <w:rPr>
                <w:rFonts w:ascii="Times New Roman" w:eastAsia="Times New Roman" w:hAnsi="Times New Roman" w:cs="Times New Roman"/>
              </w:rPr>
            </w:pPr>
            <w:r>
              <w:rPr>
                <w:rFonts w:ascii="Times New Roman" w:eastAsia="Times New Roman" w:hAnsi="Times New Roman" w:cs="Times New Roman"/>
              </w:rPr>
              <w:t>Mākslu izglītības kompetences centra ,,Nacionālā Mākslu vidusskola” Emīla Dārziņa mūzikas skolas pedagoģe</w:t>
            </w:r>
            <w:r>
              <w:rPr>
                <w:rFonts w:ascii="Times New Roman" w:eastAsia="Times New Roman" w:hAnsi="Times New Roman" w:cs="Times New Roman"/>
                <w:b/>
              </w:rPr>
              <w:t xml:space="preserve"> Dzintra </w:t>
            </w:r>
            <w:proofErr w:type="spellStart"/>
            <w:r>
              <w:rPr>
                <w:rFonts w:ascii="Times New Roman" w:eastAsia="Times New Roman" w:hAnsi="Times New Roman" w:cs="Times New Roman"/>
                <w:b/>
              </w:rPr>
              <w:t>Knābe</w:t>
            </w:r>
            <w:proofErr w:type="spellEnd"/>
          </w:p>
        </w:tc>
      </w:tr>
      <w:tr w:rsidR="00500523" w14:paraId="0FB3D1ED" w14:textId="77777777">
        <w:trPr>
          <w:trHeight w:val="337"/>
        </w:trPr>
        <w:tc>
          <w:tcPr>
            <w:tcW w:w="3114" w:type="dxa"/>
            <w:vMerge/>
            <w:vAlign w:val="center"/>
          </w:tcPr>
          <w:p w14:paraId="33ADB9C0" w14:textId="77777777" w:rsidR="00500523" w:rsidRDefault="00500523">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1417" w:type="dxa"/>
            <w:vAlign w:val="center"/>
          </w:tcPr>
          <w:p w14:paraId="2ABBBF03" w14:textId="77777777" w:rsidR="0050052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eksperts</w:t>
            </w:r>
          </w:p>
        </w:tc>
        <w:tc>
          <w:tcPr>
            <w:tcW w:w="4533" w:type="dxa"/>
            <w:vAlign w:val="center"/>
          </w:tcPr>
          <w:p w14:paraId="7F9B9BC5" w14:textId="77777777" w:rsidR="00500523" w:rsidRDefault="00000000">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Pāvula Jurjāna mūzikas skolas direktors </w:t>
            </w:r>
            <w:r>
              <w:rPr>
                <w:rFonts w:ascii="Times New Roman" w:eastAsia="Times New Roman" w:hAnsi="Times New Roman" w:cs="Times New Roman"/>
                <w:b/>
              </w:rPr>
              <w:t>Viesturs Mežgailis</w:t>
            </w:r>
          </w:p>
        </w:tc>
      </w:tr>
      <w:tr w:rsidR="00500523" w14:paraId="474CAA36" w14:textId="77777777">
        <w:trPr>
          <w:trHeight w:val="337"/>
        </w:trPr>
        <w:tc>
          <w:tcPr>
            <w:tcW w:w="3114" w:type="dxa"/>
            <w:vMerge/>
            <w:vAlign w:val="center"/>
          </w:tcPr>
          <w:p w14:paraId="0089203B" w14:textId="77777777" w:rsidR="00500523" w:rsidRDefault="00500523">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1417" w:type="dxa"/>
            <w:vAlign w:val="center"/>
          </w:tcPr>
          <w:p w14:paraId="27A63494" w14:textId="77777777" w:rsidR="0050052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eksperte</w:t>
            </w:r>
          </w:p>
        </w:tc>
        <w:tc>
          <w:tcPr>
            <w:tcW w:w="4533" w:type="dxa"/>
            <w:vAlign w:val="center"/>
          </w:tcPr>
          <w:p w14:paraId="2E3BCDA3" w14:textId="77777777" w:rsidR="00500523" w:rsidRDefault="00000000">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Lielvārdes Mūzikas un mākslas skolas direktore </w:t>
            </w:r>
            <w:r>
              <w:rPr>
                <w:rFonts w:ascii="Times New Roman" w:eastAsia="Times New Roman" w:hAnsi="Times New Roman" w:cs="Times New Roman"/>
                <w:b/>
              </w:rPr>
              <w:t>Mārīte Puriņa</w:t>
            </w:r>
          </w:p>
        </w:tc>
      </w:tr>
      <w:tr w:rsidR="00500523" w14:paraId="3B00B516" w14:textId="77777777">
        <w:trPr>
          <w:trHeight w:val="337"/>
        </w:trPr>
        <w:tc>
          <w:tcPr>
            <w:tcW w:w="3114" w:type="dxa"/>
            <w:vMerge/>
            <w:vAlign w:val="center"/>
          </w:tcPr>
          <w:p w14:paraId="632AC074" w14:textId="77777777" w:rsidR="00500523" w:rsidRDefault="00500523">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1417" w:type="dxa"/>
            <w:vAlign w:val="center"/>
          </w:tcPr>
          <w:p w14:paraId="7A261AC6" w14:textId="77777777" w:rsidR="0050052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eksperts</w:t>
            </w:r>
          </w:p>
        </w:tc>
        <w:tc>
          <w:tcPr>
            <w:tcW w:w="4533" w:type="dxa"/>
            <w:vAlign w:val="center"/>
          </w:tcPr>
          <w:p w14:paraId="22DE08B4" w14:textId="77777777" w:rsidR="00500523" w:rsidRDefault="00000000">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Jāzepa Vītola Latvijas Mūzikas akadēmijas </w:t>
            </w:r>
            <w:proofErr w:type="spellStart"/>
            <w:r>
              <w:rPr>
                <w:rFonts w:ascii="Times New Roman" w:eastAsia="Times New Roman" w:hAnsi="Times New Roman" w:cs="Times New Roman"/>
              </w:rPr>
              <w:t>Pūšaminstrumentu</w:t>
            </w:r>
            <w:proofErr w:type="spellEnd"/>
            <w:r>
              <w:rPr>
                <w:rFonts w:ascii="Times New Roman" w:eastAsia="Times New Roman" w:hAnsi="Times New Roman" w:cs="Times New Roman"/>
              </w:rPr>
              <w:t xml:space="preserve"> katedras asociētais profesors </w:t>
            </w:r>
            <w:r>
              <w:rPr>
                <w:rFonts w:ascii="Times New Roman" w:eastAsia="Times New Roman" w:hAnsi="Times New Roman" w:cs="Times New Roman"/>
                <w:b/>
              </w:rPr>
              <w:t xml:space="preserve">Jānis </w:t>
            </w:r>
            <w:proofErr w:type="spellStart"/>
            <w:r>
              <w:rPr>
                <w:rFonts w:ascii="Times New Roman" w:eastAsia="Times New Roman" w:hAnsi="Times New Roman" w:cs="Times New Roman"/>
                <w:b/>
              </w:rPr>
              <w:t>Retenais</w:t>
            </w:r>
            <w:proofErr w:type="spellEnd"/>
          </w:p>
        </w:tc>
      </w:tr>
      <w:tr w:rsidR="00500523" w14:paraId="049CEA9D" w14:textId="77777777">
        <w:trPr>
          <w:trHeight w:val="337"/>
        </w:trPr>
        <w:tc>
          <w:tcPr>
            <w:tcW w:w="3114" w:type="dxa"/>
            <w:vMerge/>
            <w:vAlign w:val="center"/>
          </w:tcPr>
          <w:p w14:paraId="252FE2B6" w14:textId="77777777" w:rsidR="00500523" w:rsidRDefault="00500523">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1417" w:type="dxa"/>
            <w:vAlign w:val="center"/>
          </w:tcPr>
          <w:p w14:paraId="3919322A" w14:textId="77777777" w:rsidR="0050052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eksperte</w:t>
            </w:r>
          </w:p>
        </w:tc>
        <w:tc>
          <w:tcPr>
            <w:tcW w:w="4533" w:type="dxa"/>
            <w:vAlign w:val="center"/>
          </w:tcPr>
          <w:p w14:paraId="16A64B21" w14:textId="77777777" w:rsidR="00500523" w:rsidRDefault="00000000">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Juglas Mūzikas skolas pedagoģe, Ādažu novada Mākslu skolas pedagoģe </w:t>
            </w:r>
            <w:r>
              <w:rPr>
                <w:rFonts w:ascii="Times New Roman" w:eastAsia="Times New Roman" w:hAnsi="Times New Roman" w:cs="Times New Roman"/>
                <w:b/>
              </w:rPr>
              <w:t>Ieva Sloka</w:t>
            </w:r>
          </w:p>
        </w:tc>
      </w:tr>
      <w:tr w:rsidR="00500523" w14:paraId="163BB11C" w14:textId="77777777">
        <w:trPr>
          <w:trHeight w:val="337"/>
        </w:trPr>
        <w:tc>
          <w:tcPr>
            <w:tcW w:w="3114" w:type="dxa"/>
            <w:vMerge/>
            <w:vAlign w:val="center"/>
          </w:tcPr>
          <w:p w14:paraId="12E1304D" w14:textId="77777777" w:rsidR="00500523" w:rsidRDefault="00500523">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1417" w:type="dxa"/>
            <w:vAlign w:val="center"/>
          </w:tcPr>
          <w:p w14:paraId="6406B457" w14:textId="77777777" w:rsidR="0050052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eksperts</w:t>
            </w:r>
          </w:p>
        </w:tc>
        <w:tc>
          <w:tcPr>
            <w:tcW w:w="4533" w:type="dxa"/>
            <w:vAlign w:val="center"/>
          </w:tcPr>
          <w:p w14:paraId="70415A8C" w14:textId="77777777" w:rsidR="00500523" w:rsidRDefault="00000000">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Jāzepa Vītola Latvijas Mūzikas akadēmijas docētājs, Jāzepa Mediņa Rīgas Mūzikas vidusskolas direktors </w:t>
            </w:r>
            <w:r>
              <w:rPr>
                <w:rFonts w:ascii="Times New Roman" w:eastAsia="Times New Roman" w:hAnsi="Times New Roman" w:cs="Times New Roman"/>
                <w:b/>
              </w:rPr>
              <w:t>Ainars Šablovskis</w:t>
            </w:r>
          </w:p>
        </w:tc>
      </w:tr>
      <w:tr w:rsidR="00500523" w14:paraId="5CE7C6E3" w14:textId="77777777">
        <w:trPr>
          <w:trHeight w:val="337"/>
        </w:trPr>
        <w:tc>
          <w:tcPr>
            <w:tcW w:w="3114" w:type="dxa"/>
            <w:vMerge/>
            <w:vAlign w:val="center"/>
          </w:tcPr>
          <w:p w14:paraId="0B064994" w14:textId="77777777" w:rsidR="00500523" w:rsidRDefault="00500523">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1417" w:type="dxa"/>
            <w:vAlign w:val="center"/>
          </w:tcPr>
          <w:p w14:paraId="0B417468" w14:textId="77777777" w:rsidR="00500523" w:rsidRDefault="00000000">
            <w:pPr>
              <w:spacing w:before="240" w:after="240"/>
              <w:jc w:val="center"/>
              <w:rPr>
                <w:rFonts w:ascii="Times New Roman" w:eastAsia="Times New Roman" w:hAnsi="Times New Roman" w:cs="Times New Roman"/>
              </w:rPr>
            </w:pPr>
            <w:r>
              <w:rPr>
                <w:rFonts w:ascii="Times New Roman" w:eastAsia="Times New Roman" w:hAnsi="Times New Roman" w:cs="Times New Roman"/>
              </w:rPr>
              <w:t>eksperts</w:t>
            </w:r>
          </w:p>
        </w:tc>
        <w:tc>
          <w:tcPr>
            <w:tcW w:w="4533" w:type="dxa"/>
            <w:vAlign w:val="center"/>
          </w:tcPr>
          <w:p w14:paraId="691B71C0" w14:textId="77777777" w:rsidR="00500523" w:rsidRDefault="00000000">
            <w:pPr>
              <w:spacing w:before="240" w:after="240"/>
              <w:jc w:val="both"/>
              <w:rPr>
                <w:rFonts w:ascii="Times New Roman" w:eastAsia="Times New Roman" w:hAnsi="Times New Roman" w:cs="Times New Roman"/>
              </w:rPr>
            </w:pPr>
            <w:r>
              <w:rPr>
                <w:rFonts w:ascii="Times New Roman" w:eastAsia="Times New Roman" w:hAnsi="Times New Roman" w:cs="Times New Roman"/>
              </w:rPr>
              <w:t xml:space="preserve">Jāzepa Vītola Latvijas Mūzikas akadēmijas lektors </w:t>
            </w:r>
            <w:r>
              <w:rPr>
                <w:rFonts w:ascii="Times New Roman" w:eastAsia="Times New Roman" w:hAnsi="Times New Roman" w:cs="Times New Roman"/>
                <w:b/>
              </w:rPr>
              <w:t>Kaspars Zemītis</w:t>
            </w:r>
          </w:p>
        </w:tc>
      </w:tr>
    </w:tbl>
    <w:p w14:paraId="42C5E122" w14:textId="77777777" w:rsidR="00500523" w:rsidRDefault="00500523">
      <w:pPr>
        <w:spacing w:line="240" w:lineRule="auto"/>
        <w:rPr>
          <w:rFonts w:ascii="Times New Roman" w:eastAsia="Times New Roman" w:hAnsi="Times New Roman" w:cs="Times New Roman"/>
          <w:b/>
        </w:rPr>
      </w:pPr>
    </w:p>
    <w:p w14:paraId="3C5ABA0E" w14:textId="77777777" w:rsidR="00500523" w:rsidRDefault="00500523">
      <w:pPr>
        <w:spacing w:line="240" w:lineRule="auto"/>
        <w:rPr>
          <w:rFonts w:ascii="Times New Roman" w:eastAsia="Times New Roman" w:hAnsi="Times New Roman" w:cs="Times New Roman"/>
          <w:b/>
        </w:rPr>
      </w:pPr>
    </w:p>
    <w:p w14:paraId="788BC98E" w14:textId="77777777" w:rsidR="00BA214A" w:rsidRDefault="00BA214A">
      <w:pPr>
        <w:spacing w:line="240" w:lineRule="auto"/>
        <w:rPr>
          <w:rFonts w:ascii="Times New Roman" w:eastAsia="Times New Roman" w:hAnsi="Times New Roman" w:cs="Times New Roman"/>
          <w:b/>
        </w:rPr>
      </w:pPr>
    </w:p>
    <w:p w14:paraId="5EE9C0B6" w14:textId="77777777" w:rsidR="00BA214A" w:rsidRDefault="00BA214A">
      <w:pPr>
        <w:spacing w:line="240" w:lineRule="auto"/>
        <w:rPr>
          <w:rFonts w:ascii="Times New Roman" w:eastAsia="Times New Roman" w:hAnsi="Times New Roman" w:cs="Times New Roman"/>
          <w:b/>
        </w:rPr>
      </w:pPr>
    </w:p>
    <w:p w14:paraId="45982C53" w14:textId="77777777" w:rsidR="00BA214A" w:rsidRDefault="00BA214A">
      <w:pPr>
        <w:spacing w:line="240" w:lineRule="auto"/>
        <w:rPr>
          <w:rFonts w:ascii="Times New Roman" w:eastAsia="Times New Roman" w:hAnsi="Times New Roman" w:cs="Times New Roman"/>
          <w:b/>
        </w:rPr>
      </w:pPr>
    </w:p>
    <w:p w14:paraId="7FA089B8" w14:textId="77777777" w:rsidR="00500523" w:rsidRDefault="00000000">
      <w:pPr>
        <w:numPr>
          <w:ilvl w:val="0"/>
          <w:numId w:val="5"/>
        </w:numPr>
        <w:pBdr>
          <w:top w:val="nil"/>
          <w:left w:val="nil"/>
          <w:bottom w:val="nil"/>
          <w:right w:val="nil"/>
          <w:between w:val="nil"/>
        </w:pBdr>
        <w:spacing w:line="240" w:lineRule="auto"/>
        <w:ind w:left="426" w:hanging="142"/>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xml:space="preserve"> VISPĀRĪGA INFORMĀCIJA PAR IZGLĪTĪBAS IESTĀDES DARBĪBAS KVALITĀTES UN IZGLĪTĪBAS IESTĀDES VADĪTĀJA PROFESIONĀLĀS DARBĪBAS VĒRTĒŠANU</w:t>
      </w:r>
    </w:p>
    <w:p w14:paraId="4CD0417E" w14:textId="77777777" w:rsidR="00500523" w:rsidRDefault="00500523">
      <w:pPr>
        <w:pBdr>
          <w:top w:val="nil"/>
          <w:left w:val="nil"/>
          <w:bottom w:val="nil"/>
          <w:right w:val="nil"/>
          <w:between w:val="nil"/>
        </w:pBdr>
        <w:spacing w:line="240" w:lineRule="auto"/>
        <w:ind w:left="1080"/>
        <w:rPr>
          <w:rFonts w:ascii="Times New Roman" w:eastAsia="Times New Roman" w:hAnsi="Times New Roman" w:cs="Times New Roman"/>
          <w:b/>
          <w:color w:val="000000"/>
        </w:rPr>
      </w:pPr>
      <w:bookmarkStart w:id="1" w:name="_heading=h.30j0zll" w:colFirst="0" w:colLast="0"/>
      <w:bookmarkEnd w:id="1"/>
    </w:p>
    <w:p w14:paraId="6C6D5D1B" w14:textId="77777777" w:rsidR="00500523" w:rsidRDefault="00000000">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bookmarkStart w:id="2" w:name="_heading=h.tyjcwt" w:colFirst="0" w:colLast="0"/>
      <w:bookmarkEnd w:id="2"/>
      <w:r>
        <w:rPr>
          <w:rFonts w:ascii="Times New Roman" w:eastAsia="Times New Roman" w:hAnsi="Times New Roman" w:cs="Times New Roman"/>
          <w:color w:val="000000"/>
        </w:rPr>
        <w:t xml:space="preserve">Izglītības iestādes darbības kvalitātes vērtēšanā izmanto vienotu procedūru, kuru nosaka Izglītības likuma </w:t>
      </w:r>
      <w:r>
        <w:rPr>
          <w:rFonts w:ascii="Times New Roman" w:eastAsia="Times New Roman" w:hAnsi="Times New Roman" w:cs="Times New Roman"/>
          <w:color w:val="000000"/>
          <w:highlight w:val="white"/>
        </w:rPr>
        <w:t>4.</w:t>
      </w:r>
      <w:r>
        <w:rPr>
          <w:rFonts w:ascii="Times New Roman" w:eastAsia="Times New Roman" w:hAnsi="Times New Roman" w:cs="Times New Roman"/>
          <w:color w:val="000000"/>
          <w:highlight w:val="white"/>
          <w:vertAlign w:val="superscript"/>
        </w:rPr>
        <w:t>1</w:t>
      </w:r>
      <w:r>
        <w:rPr>
          <w:rFonts w:ascii="Times New Roman" w:eastAsia="Times New Roman" w:hAnsi="Times New Roman" w:cs="Times New Roman"/>
          <w:color w:val="000000"/>
          <w:highlight w:val="white"/>
        </w:rPr>
        <w:t xml:space="preserve"> pants, </w:t>
      </w:r>
      <w:r>
        <w:rPr>
          <w:rFonts w:ascii="Times New Roman" w:eastAsia="Times New Roman" w:hAnsi="Times New Roman" w:cs="Times New Roman"/>
          <w:color w:val="000000"/>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9">
        <w:r>
          <w:rPr>
            <w:rFonts w:ascii="Times New Roman" w:eastAsia="Times New Roman" w:hAnsi="Times New Roman" w:cs="Times New Roman"/>
            <w:color w:val="0000FF"/>
            <w:u w:val="single"/>
          </w:rPr>
          <w:t>https://likumi.lv/ta/id/317820-izglitibas-iestazu-eksaminacijas-centru-citu-izglitibas-likuma-noteiktu-instituciju-un-izglitibas-programmu-akreditacijas</w:t>
        </w:r>
      </w:hyperlink>
      <w:r>
        <w:rPr>
          <w:rFonts w:ascii="Times New Roman" w:eastAsia="Times New Roman" w:hAnsi="Times New Roman" w:cs="Times New Roman"/>
          <w:color w:val="000000"/>
        </w:rPr>
        <w:t xml:space="preserve"> un Izglītības kvalitātes valsts dienesta 2022.gada 13.janvāra “Vadlīnijas izglītības kvalitātes nodrošināšanai vispārējā un profesionālajā izglītībā” </w:t>
      </w:r>
      <w:hyperlink r:id="rId10">
        <w:r>
          <w:rPr>
            <w:rFonts w:ascii="Times New Roman" w:eastAsia="Times New Roman" w:hAnsi="Times New Roman" w:cs="Times New Roman"/>
            <w:color w:val="0000FF"/>
            <w:u w:val="single"/>
          </w:rPr>
          <w:t>https://www.ikvd.gov.lv/lv/akreditacija</w:t>
        </w:r>
      </w:hyperlink>
    </w:p>
    <w:p w14:paraId="3A99C8F3" w14:textId="77777777" w:rsidR="00500523" w:rsidRDefault="00000000">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Atbilstoši Izglītības likumā noteiktajam izglītības kvalitāte ir </w:t>
      </w:r>
      <w:r>
        <w:rPr>
          <w:rFonts w:ascii="Times New Roman" w:eastAsia="Times New Roman" w:hAnsi="Times New Roman" w:cs="Times New Roman"/>
          <w:b/>
          <w:color w:val="000000"/>
        </w:rPr>
        <w:t>izglītības process, saturs, vide</w:t>
      </w:r>
      <w:r>
        <w:rPr>
          <w:rFonts w:ascii="Times New Roman" w:eastAsia="Times New Roman" w:hAnsi="Times New Roman" w:cs="Times New Roman"/>
          <w:color w:val="000000"/>
        </w:rPr>
        <w:t xml:space="preserve"> un </w:t>
      </w:r>
      <w:r>
        <w:rPr>
          <w:rFonts w:ascii="Times New Roman" w:eastAsia="Times New Roman" w:hAnsi="Times New Roman" w:cs="Times New Roman"/>
          <w:b/>
          <w:color w:val="000000"/>
        </w:rPr>
        <w:t>pārvaldība</w:t>
      </w:r>
      <w:r>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38BEDABC" w14:textId="77777777" w:rsidR="00500523" w:rsidRDefault="00000000">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Izglītības iestādes vadītāja profesionālās darbības vērtēšana, izvērtējot 4.jomu jeb izglītības iestādes pārvaldības kvalitāti, ir daļa no izglītības iestādes darbības kvalitātes vērtēšanas.</w:t>
      </w:r>
    </w:p>
    <w:p w14:paraId="0CDA2A94" w14:textId="77777777" w:rsidR="00500523" w:rsidRDefault="00000000">
      <w:pPr>
        <w:numPr>
          <w:ilvl w:val="1"/>
          <w:numId w:val="4"/>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Kvalitātes vērtēšanā iegūtā informācija un dati atspoguļo sniegumu piecos kvalitātes vērtējuma līmeņos (nepietiekami, jāpilnveido, labi, ļoti labi, izcili) katrā kritērijā:</w:t>
      </w:r>
    </w:p>
    <w:p w14:paraId="28A01FCC" w14:textId="77777777" w:rsidR="00500523" w:rsidRDefault="00500523">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rPr>
      </w:pPr>
    </w:p>
    <w:tbl>
      <w:tblPr>
        <w:tblStyle w:val="afe"/>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6840"/>
      </w:tblGrid>
      <w:tr w:rsidR="00500523" w14:paraId="1939F27D" w14:textId="77777777">
        <w:tc>
          <w:tcPr>
            <w:tcW w:w="2222" w:type="dxa"/>
          </w:tcPr>
          <w:p w14:paraId="21F09925" w14:textId="77777777" w:rsidR="00500523" w:rsidRDefault="00000000">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līmenis</w:t>
            </w:r>
          </w:p>
        </w:tc>
        <w:tc>
          <w:tcPr>
            <w:tcW w:w="6840" w:type="dxa"/>
          </w:tcPr>
          <w:p w14:paraId="262FF796" w14:textId="77777777" w:rsidR="00500523" w:rsidRDefault="00000000">
            <w:pPr>
              <w:spacing w:after="80"/>
              <w:jc w:val="center"/>
              <w:rPr>
                <w:rFonts w:ascii="Times New Roman" w:eastAsia="Times New Roman" w:hAnsi="Times New Roman" w:cs="Times New Roman"/>
                <w:b/>
              </w:rPr>
            </w:pPr>
            <w:r>
              <w:rPr>
                <w:rFonts w:ascii="Times New Roman" w:eastAsia="Times New Roman" w:hAnsi="Times New Roman" w:cs="Times New Roman"/>
                <w:b/>
              </w:rPr>
              <w:t>Kvalitātes vērtējuma līmeņa raksturojums</w:t>
            </w:r>
          </w:p>
        </w:tc>
      </w:tr>
      <w:tr w:rsidR="00500523" w14:paraId="59945232" w14:textId="77777777">
        <w:tc>
          <w:tcPr>
            <w:tcW w:w="2222" w:type="dxa"/>
          </w:tcPr>
          <w:p w14:paraId="5F185357" w14:textId="77777777" w:rsidR="00500523"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“nepietiekami”</w:t>
            </w:r>
          </w:p>
        </w:tc>
        <w:tc>
          <w:tcPr>
            <w:tcW w:w="6840" w:type="dxa"/>
          </w:tcPr>
          <w:p w14:paraId="434217B5" w14:textId="77777777" w:rsidR="00500523"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uz normatīvo aktu pārkāpumiem vai atkārtotu neefektīvu darbību izglītības iestādē vai izglītības iestādes pārvaldībā</w:t>
            </w:r>
          </w:p>
        </w:tc>
      </w:tr>
      <w:tr w:rsidR="00500523" w14:paraId="67E79C14" w14:textId="77777777">
        <w:tc>
          <w:tcPr>
            <w:tcW w:w="2222" w:type="dxa"/>
          </w:tcPr>
          <w:p w14:paraId="2A222108" w14:textId="77777777" w:rsidR="00500523"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“jāpilnveido”</w:t>
            </w:r>
          </w:p>
        </w:tc>
        <w:tc>
          <w:tcPr>
            <w:tcW w:w="6840" w:type="dxa"/>
          </w:tcPr>
          <w:p w14:paraId="7A59F3B7" w14:textId="77777777" w:rsidR="00500523"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500523" w14:paraId="206AC626" w14:textId="77777777">
        <w:tc>
          <w:tcPr>
            <w:tcW w:w="2222" w:type="dxa"/>
          </w:tcPr>
          <w:p w14:paraId="3B5B9AFC" w14:textId="77777777" w:rsidR="00500523"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“labi”</w:t>
            </w:r>
          </w:p>
        </w:tc>
        <w:tc>
          <w:tcPr>
            <w:tcW w:w="6840" w:type="dxa"/>
          </w:tcPr>
          <w:p w14:paraId="445588B8" w14:textId="77777777" w:rsidR="00500523"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500523" w14:paraId="6ED453AE" w14:textId="77777777">
        <w:tc>
          <w:tcPr>
            <w:tcW w:w="2222" w:type="dxa"/>
          </w:tcPr>
          <w:p w14:paraId="3B406856" w14:textId="77777777" w:rsidR="00500523"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“ļoti labi”</w:t>
            </w:r>
          </w:p>
        </w:tc>
        <w:tc>
          <w:tcPr>
            <w:tcW w:w="6840" w:type="dxa"/>
          </w:tcPr>
          <w:p w14:paraId="30EF7E7D" w14:textId="77777777" w:rsidR="00500523"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500523" w14:paraId="50443F3E" w14:textId="77777777">
        <w:tc>
          <w:tcPr>
            <w:tcW w:w="2222" w:type="dxa"/>
          </w:tcPr>
          <w:p w14:paraId="629B24FB" w14:textId="77777777" w:rsidR="00500523" w:rsidRDefault="00000000">
            <w:pPr>
              <w:spacing w:after="80"/>
              <w:jc w:val="both"/>
              <w:rPr>
                <w:rFonts w:ascii="Times New Roman" w:eastAsia="Times New Roman" w:hAnsi="Times New Roman" w:cs="Times New Roman"/>
                <w:b/>
              </w:rPr>
            </w:pPr>
            <w:r>
              <w:rPr>
                <w:rFonts w:ascii="Times New Roman" w:eastAsia="Times New Roman" w:hAnsi="Times New Roman" w:cs="Times New Roman"/>
                <w:b/>
              </w:rPr>
              <w:t>“izcili”</w:t>
            </w:r>
          </w:p>
        </w:tc>
        <w:tc>
          <w:tcPr>
            <w:tcW w:w="6840" w:type="dxa"/>
          </w:tcPr>
          <w:p w14:paraId="74E6AB3D" w14:textId="77777777" w:rsidR="00500523" w:rsidRDefault="00000000">
            <w:pPr>
              <w:spacing w:after="80"/>
              <w:jc w:val="both"/>
              <w:rPr>
                <w:rFonts w:ascii="Times New Roman" w:eastAsia="Times New Roman" w:hAnsi="Times New Roman" w:cs="Times New Roman"/>
              </w:rPr>
            </w:pPr>
            <w:r>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653AFF91" w14:textId="77777777" w:rsidR="00500523" w:rsidRDefault="00500523">
      <w:pPr>
        <w:shd w:val="clear" w:color="auto" w:fill="FFFFFF"/>
        <w:spacing w:line="240" w:lineRule="auto"/>
        <w:jc w:val="both"/>
        <w:rPr>
          <w:rFonts w:ascii="Times New Roman" w:eastAsia="Times New Roman" w:hAnsi="Times New Roman" w:cs="Times New Roman"/>
          <w:b/>
        </w:rPr>
      </w:pPr>
    </w:p>
    <w:p w14:paraId="236B59E9" w14:textId="77777777" w:rsidR="00500523"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II. IZGLĪTĪBAS IESTĀDES DARBĪBAS PAMATRĀDĪTĀJI</w:t>
      </w:r>
    </w:p>
    <w:p w14:paraId="6864F943" w14:textId="77777777" w:rsidR="00500523" w:rsidRDefault="00500523">
      <w:pPr>
        <w:spacing w:line="240" w:lineRule="auto"/>
        <w:jc w:val="both"/>
        <w:rPr>
          <w:rFonts w:ascii="Times New Roman" w:eastAsia="Times New Roman" w:hAnsi="Times New Roman" w:cs="Times New Roman"/>
        </w:rPr>
      </w:pPr>
    </w:p>
    <w:p w14:paraId="04BB7355" w14:textId="77777777"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2.1. Izglītības iestādes misija, vīzija, kvalitātes mērķi:</w:t>
      </w:r>
    </w:p>
    <w:p w14:paraId="26443E40" w14:textId="0E7E8270" w:rsidR="00500523" w:rsidRPr="007A6D14" w:rsidRDefault="00000000" w:rsidP="007A6D14">
      <w:pPr>
        <w:numPr>
          <w:ilvl w:val="2"/>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7A6D14">
        <w:rPr>
          <w:rFonts w:ascii="Times New Roman" w:eastAsia="Times New Roman" w:hAnsi="Times New Roman" w:cs="Times New Roman"/>
          <w:color w:val="11100F"/>
          <w:highlight w:val="white"/>
        </w:rPr>
        <w:t>Misija</w:t>
      </w:r>
      <w:r w:rsidRPr="007A6D14">
        <w:rPr>
          <w:rFonts w:ascii="Times New Roman" w:eastAsia="Times New Roman" w:hAnsi="Times New Roman" w:cs="Times New Roman"/>
          <w:color w:val="000000"/>
        </w:rPr>
        <w:t xml:space="preserve"> – </w:t>
      </w:r>
      <w:r w:rsidR="007A6D14" w:rsidRPr="007A6D14">
        <w:rPr>
          <w:rFonts w:ascii="Times New Roman" w:hAnsi="Times New Roman" w:cs="Times New Roman"/>
        </w:rPr>
        <w:t>Ulbrokas Mūzikas un mākslas skola ir profesionālās ievirzes izglītības mūzikā un mākslā aktīvs realizētājs, kas attīsta bērnu un jauniešu radošumu un konkurētspēju. Mēs rūpējamies par mantoto un iegūto kultūras vērtību saglabāšanu, aktualizēšanu, izplatīšanu, attīstām daudzveidīgu kultūras vidi, kā arī pilnvērtīgi iekļaujamies un darbojamies novada un Latvijas kultūras telpā</w:t>
      </w:r>
      <w:r w:rsidRPr="007A6D14">
        <w:rPr>
          <w:rFonts w:ascii="Times New Roman" w:eastAsia="Times New Roman" w:hAnsi="Times New Roman" w:cs="Times New Roman"/>
          <w:color w:val="000000"/>
        </w:rPr>
        <w:t>;</w:t>
      </w:r>
    </w:p>
    <w:p w14:paraId="2314E3D6" w14:textId="7F80181C" w:rsidR="00500523" w:rsidRPr="007A6D14" w:rsidRDefault="00000000">
      <w:pPr>
        <w:numPr>
          <w:ilvl w:val="2"/>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7A6D14">
        <w:rPr>
          <w:rFonts w:ascii="Times New Roman" w:eastAsia="Times New Roman" w:hAnsi="Times New Roman" w:cs="Times New Roman"/>
          <w:color w:val="000000"/>
        </w:rPr>
        <w:t xml:space="preserve">Vīzija – </w:t>
      </w:r>
      <w:r w:rsidR="007A6D14" w:rsidRPr="007A6D14">
        <w:rPr>
          <w:rFonts w:ascii="Times New Roman" w:hAnsi="Times New Roman" w:cs="Times New Roman"/>
        </w:rPr>
        <w:t>sekmēt audzēkņu veidošanos par garīgi, fiziski un emocionāli attīstītu, brīvu, atbildīgu, aktīvu un radošu personību, kura apguvusi mākslas un mūzikas pamatus, prot radoši pielietot iegūto pieredzi un atbilstoši savām interesēm spēj turpināt izglītību nākamajā pakāpē un iekļauties Latvijas kultūras dzīvē</w:t>
      </w:r>
      <w:r w:rsidRPr="007A6D14">
        <w:rPr>
          <w:rFonts w:ascii="Times New Roman" w:eastAsia="Times New Roman" w:hAnsi="Times New Roman" w:cs="Times New Roman"/>
          <w:color w:val="000000"/>
        </w:rPr>
        <w:t>;</w:t>
      </w:r>
    </w:p>
    <w:p w14:paraId="73754043" w14:textId="2FCE4B98" w:rsidR="00500523" w:rsidRPr="00D546FD" w:rsidRDefault="00000000">
      <w:pPr>
        <w:numPr>
          <w:ilvl w:val="2"/>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546FD">
        <w:rPr>
          <w:rFonts w:ascii="Times New Roman" w:eastAsia="Times New Roman" w:hAnsi="Times New Roman" w:cs="Times New Roman"/>
          <w:color w:val="000000"/>
        </w:rPr>
        <w:t>Mērķi</w:t>
      </w:r>
      <w:r w:rsidR="007A6D14" w:rsidRPr="00D546FD">
        <w:rPr>
          <w:rFonts w:ascii="Times New Roman" w:eastAsia="Times New Roman" w:hAnsi="Times New Roman" w:cs="Times New Roman"/>
          <w:color w:val="000000"/>
        </w:rPr>
        <w:t>:</w:t>
      </w:r>
    </w:p>
    <w:p w14:paraId="09DD0C8B" w14:textId="03E3D196" w:rsidR="007A6D14" w:rsidRPr="00D546FD" w:rsidRDefault="007A6D14" w:rsidP="007A6D14">
      <w:pPr>
        <w:numPr>
          <w:ilvl w:val="3"/>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546FD">
        <w:rPr>
          <w:rFonts w:ascii="Times New Roman" w:hAnsi="Times New Roman" w:cs="Times New Roman"/>
        </w:rPr>
        <w:lastRenderedPageBreak/>
        <w:t>veikt pedagogu un vecāku izglītošanu par ģimenes lomu mācību procesā un sadarbības formām ar skolu;</w:t>
      </w:r>
    </w:p>
    <w:p w14:paraId="5B246CAC" w14:textId="4E416ED0" w:rsidR="007A6D14" w:rsidRPr="00D546FD" w:rsidRDefault="007A6D14" w:rsidP="007A6D14">
      <w:pPr>
        <w:numPr>
          <w:ilvl w:val="3"/>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546FD">
        <w:rPr>
          <w:rFonts w:ascii="Times New Roman" w:hAnsi="Times New Roman" w:cs="Times New Roman"/>
        </w:rPr>
        <w:t>organizēt vecāku sapulces pa izglītības programmu jomām;</w:t>
      </w:r>
    </w:p>
    <w:p w14:paraId="2290775E" w14:textId="0F77B2E4" w:rsidR="00D546FD" w:rsidRPr="00D546FD" w:rsidRDefault="007A6D14" w:rsidP="00D546FD">
      <w:pPr>
        <w:numPr>
          <w:ilvl w:val="3"/>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546FD">
        <w:rPr>
          <w:rFonts w:ascii="Times New Roman" w:hAnsi="Times New Roman" w:cs="Times New Roman"/>
        </w:rPr>
        <w:t>organizēt koncertus un izstādes, atklātās nodarbības vecākiem;</w:t>
      </w:r>
    </w:p>
    <w:p w14:paraId="742F3B07" w14:textId="44CAD571" w:rsidR="00500523" w:rsidRPr="00D546FD" w:rsidRDefault="00D546FD" w:rsidP="00D546FD">
      <w:pPr>
        <w:numPr>
          <w:ilvl w:val="3"/>
          <w:numId w:val="8"/>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546FD">
        <w:rPr>
          <w:rFonts w:ascii="Times New Roman" w:hAnsi="Times New Roman" w:cs="Times New Roman"/>
        </w:rPr>
        <w:t>izglītības programmas un mācību priekšmetu programmas ir aktualizētas ar mūsdienīgu saturu, atbilstoši noteikumu par Valsts profesionālās ievirzes izglītības standartu mākslu jomā prasībām.</w:t>
      </w:r>
    </w:p>
    <w:p w14:paraId="52F882F0" w14:textId="77777777"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2.2. Izglītības iestādes un tās vadītāja profesionālo darbību raksturo šādi rādītāji:</w:t>
      </w:r>
    </w:p>
    <w:p w14:paraId="22C413B8" w14:textId="2C803FE0" w:rsidR="00500523" w:rsidRPr="00BD7EC4" w:rsidRDefault="00462ECE">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5</w:t>
      </w:r>
      <w:r w:rsidR="00BD7EC4" w:rsidRPr="00BD7EC4">
        <w:rPr>
          <w:rFonts w:ascii="Times New Roman" w:eastAsia="Times New Roman" w:hAnsi="Times New Roman" w:cs="Times New Roman"/>
          <w:color w:val="000000"/>
        </w:rPr>
        <w:t>0% izglītojamie piedalās vietējā, nacionālā un starptautiskā mēroga sacensībās un regulāri gūst panākumus;</w:t>
      </w:r>
    </w:p>
    <w:p w14:paraId="57354E36" w14:textId="7B2F91C2" w:rsidR="00500523" w:rsidRPr="004C2930" w:rsidRDefault="004C293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4C2930">
        <w:rPr>
          <w:rFonts w:ascii="Times New Roman" w:eastAsia="Times New Roman" w:hAnsi="Times New Roman" w:cs="Times New Roman"/>
          <w:color w:val="000000"/>
        </w:rPr>
        <w:t>100% izglītojamie ir informēti par aktualitātēm darba tirgū, karjeras iespējām un tendencēm  vietējā un valsts mērogā;</w:t>
      </w:r>
    </w:p>
    <w:p w14:paraId="33065BB0" w14:textId="1A33F48F" w:rsidR="00500523" w:rsidRPr="00D641DF" w:rsidRDefault="00D641DF">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641DF">
        <w:rPr>
          <w:rFonts w:ascii="Times New Roman" w:eastAsia="Times New Roman" w:hAnsi="Times New Roman" w:cs="Times New Roman"/>
          <w:color w:val="000000"/>
        </w:rPr>
        <w:t>100% vērotajās mācību nodarbībās izglītības procesa plānošanas un īstenošanas efektivitāte ir laba, tostarp, tās ir metodiski un didaktiski daudz</w:t>
      </w:r>
      <w:r w:rsidR="00375D1B">
        <w:rPr>
          <w:rFonts w:ascii="Times New Roman" w:eastAsia="Times New Roman" w:hAnsi="Times New Roman" w:cs="Times New Roman"/>
          <w:color w:val="000000"/>
        </w:rPr>
        <w:t>veid</w:t>
      </w:r>
      <w:r w:rsidRPr="00D641DF">
        <w:rPr>
          <w:rFonts w:ascii="Times New Roman" w:eastAsia="Times New Roman" w:hAnsi="Times New Roman" w:cs="Times New Roman"/>
          <w:color w:val="000000"/>
        </w:rPr>
        <w:t>īgas, un izglītojamiem ir iespējams apgūt nepieciešamās zināšanas, prasmes un attieksmes profesionālai darbībai;</w:t>
      </w:r>
    </w:p>
    <w:p w14:paraId="15F84243" w14:textId="77777777" w:rsidR="00500523" w:rsidRDefault="0000000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100% pedagogu ir normatīvajos aktos noteiktā nepieciešamā izglītība un profesionālā kvalifikācija;</w:t>
      </w:r>
    </w:p>
    <w:p w14:paraId="7012B737" w14:textId="77777777" w:rsidR="00500523" w:rsidRDefault="0000000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100% pedagogi veic normatīvos aktos noteikto nepieciešamo profesionālās kompetences pilnveidi;</w:t>
      </w:r>
    </w:p>
    <w:p w14:paraId="190B9FA3" w14:textId="677CCA8D" w:rsidR="00500523" w:rsidRPr="00D641DF" w:rsidRDefault="0000000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D641DF">
        <w:rPr>
          <w:rFonts w:ascii="Times New Roman" w:eastAsia="Times New Roman" w:hAnsi="Times New Roman" w:cs="Times New Roman"/>
          <w:color w:val="000000"/>
        </w:rPr>
        <w:t xml:space="preserve">Izglītības iestāde regulāri (reizi gadā) iegūst datus un informāciju, kura apliecina, ka izglītības iestādes mikroklimats, fiziskā un emocionālā vide ir droša. Anketēšanā piedalījās </w:t>
      </w:r>
      <w:r w:rsidR="00D641DF" w:rsidRPr="00D641DF">
        <w:rPr>
          <w:rFonts w:ascii="Times New Roman" w:eastAsia="Times New Roman" w:hAnsi="Times New Roman" w:cs="Times New Roman"/>
          <w:color w:val="000000"/>
        </w:rPr>
        <w:t>vairāk kā 6</w:t>
      </w:r>
      <w:r w:rsidRPr="00D641DF">
        <w:rPr>
          <w:rFonts w:ascii="Times New Roman" w:eastAsia="Times New Roman" w:hAnsi="Times New Roman" w:cs="Times New Roman"/>
          <w:color w:val="000000"/>
        </w:rPr>
        <w:t>0% respondentu;</w:t>
      </w:r>
    </w:p>
    <w:p w14:paraId="6DF7DDFE" w14:textId="1DC51515" w:rsidR="00500523" w:rsidRPr="00772E0B" w:rsidRDefault="00772E0B">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772E0B">
        <w:rPr>
          <w:rFonts w:ascii="Times New Roman" w:eastAsia="Times New Roman" w:hAnsi="Times New Roman" w:cs="Times New Roman"/>
          <w:color w:val="000000"/>
        </w:rPr>
        <w:t>90% respondentu norādīja, ka izglītības iestādē jūtas fiziski un emocionāli droši;</w:t>
      </w:r>
    </w:p>
    <w:p w14:paraId="590C58CD" w14:textId="77777777" w:rsidR="00500523" w:rsidRPr="004C2930" w:rsidRDefault="00000000">
      <w:pPr>
        <w:numPr>
          <w:ilvl w:val="2"/>
          <w:numId w:val="7"/>
        </w:numPr>
        <w:pBdr>
          <w:top w:val="nil"/>
          <w:left w:val="nil"/>
          <w:bottom w:val="nil"/>
          <w:right w:val="nil"/>
          <w:between w:val="nil"/>
        </w:pBdr>
        <w:spacing w:line="240" w:lineRule="auto"/>
        <w:jc w:val="both"/>
        <w:rPr>
          <w:rFonts w:ascii="Times New Roman" w:eastAsia="Times New Roman" w:hAnsi="Times New Roman" w:cs="Times New Roman"/>
          <w:color w:val="000000"/>
        </w:rPr>
      </w:pPr>
      <w:r w:rsidRPr="004C2930">
        <w:rPr>
          <w:rFonts w:ascii="Times New Roman" w:eastAsia="Times New Roman" w:hAnsi="Times New Roman" w:cs="Times New Roman"/>
          <w:color w:val="000000"/>
        </w:rPr>
        <w:t>90% pedagogu ir apmierināti ar pieejamajiem un nodrošinātajiem resursiem.</w:t>
      </w:r>
    </w:p>
    <w:p w14:paraId="49B7904E" w14:textId="77777777" w:rsidR="00500523" w:rsidRDefault="00500523">
      <w:pPr>
        <w:spacing w:line="240" w:lineRule="auto"/>
        <w:jc w:val="both"/>
        <w:rPr>
          <w:rFonts w:ascii="Times New Roman" w:eastAsia="Times New Roman" w:hAnsi="Times New Roman" w:cs="Times New Roman"/>
          <w:b/>
        </w:rPr>
      </w:pPr>
    </w:p>
    <w:p w14:paraId="2227E664" w14:textId="77777777"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2.3. Izglītības iestādes un tās vadītāja profesionālo darbību raksturo šādi izglītības kvalitātes risku rādītāji:</w:t>
      </w:r>
    </w:p>
    <w:tbl>
      <w:tblPr>
        <w:tblStyle w:val="aff"/>
        <w:tblW w:w="90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3"/>
        <w:gridCol w:w="4024"/>
        <w:gridCol w:w="1243"/>
        <w:gridCol w:w="2843"/>
      </w:tblGrid>
      <w:tr w:rsidR="00500523" w14:paraId="112F764A" w14:textId="77777777">
        <w:tc>
          <w:tcPr>
            <w:tcW w:w="954" w:type="dxa"/>
          </w:tcPr>
          <w:p w14:paraId="6FBE4CF0" w14:textId="77777777" w:rsidR="00500523" w:rsidRDefault="00000000">
            <w:pPr>
              <w:jc w:val="center"/>
              <w:rPr>
                <w:rFonts w:ascii="Times New Roman" w:eastAsia="Times New Roman" w:hAnsi="Times New Roman" w:cs="Times New Roman"/>
                <w:b/>
              </w:rPr>
            </w:pPr>
            <w:proofErr w:type="spellStart"/>
            <w:r>
              <w:rPr>
                <w:rFonts w:ascii="Times New Roman" w:eastAsia="Times New Roman" w:hAnsi="Times New Roman" w:cs="Times New Roman"/>
                <w:b/>
              </w:rPr>
              <w:t>Nr.p.k</w:t>
            </w:r>
            <w:proofErr w:type="spellEnd"/>
            <w:r>
              <w:rPr>
                <w:rFonts w:ascii="Times New Roman" w:eastAsia="Times New Roman" w:hAnsi="Times New Roman" w:cs="Times New Roman"/>
                <w:b/>
              </w:rPr>
              <w:t>.</w:t>
            </w:r>
          </w:p>
        </w:tc>
        <w:tc>
          <w:tcPr>
            <w:tcW w:w="4024" w:type="dxa"/>
          </w:tcPr>
          <w:p w14:paraId="729A7F62" w14:textId="77777777" w:rsidR="00500523" w:rsidRDefault="00000000">
            <w:pPr>
              <w:jc w:val="center"/>
              <w:rPr>
                <w:rFonts w:ascii="Times New Roman" w:eastAsia="Times New Roman" w:hAnsi="Times New Roman" w:cs="Times New Roman"/>
                <w:b/>
              </w:rPr>
            </w:pPr>
            <w:r>
              <w:rPr>
                <w:rFonts w:ascii="Times New Roman" w:eastAsia="Times New Roman" w:hAnsi="Times New Roman" w:cs="Times New Roman"/>
                <w:b/>
              </w:rPr>
              <w:t>Izglītības kvalitātes riski</w:t>
            </w:r>
          </w:p>
        </w:tc>
        <w:tc>
          <w:tcPr>
            <w:tcW w:w="1243" w:type="dxa"/>
          </w:tcPr>
          <w:p w14:paraId="2C15B788" w14:textId="77777777" w:rsidR="00500523" w:rsidRDefault="00000000">
            <w:pPr>
              <w:jc w:val="center"/>
              <w:rPr>
                <w:rFonts w:ascii="Times New Roman" w:eastAsia="Times New Roman" w:hAnsi="Times New Roman" w:cs="Times New Roman"/>
                <w:b/>
              </w:rPr>
            </w:pPr>
            <w:r>
              <w:rPr>
                <w:rFonts w:ascii="Times New Roman" w:eastAsia="Times New Roman" w:hAnsi="Times New Roman" w:cs="Times New Roman"/>
                <w:b/>
              </w:rPr>
              <w:t>Ir/Nav</w:t>
            </w:r>
          </w:p>
        </w:tc>
        <w:tc>
          <w:tcPr>
            <w:tcW w:w="2843" w:type="dxa"/>
          </w:tcPr>
          <w:p w14:paraId="582EA9A8" w14:textId="77777777" w:rsidR="00500523" w:rsidRDefault="00000000">
            <w:pPr>
              <w:jc w:val="center"/>
              <w:rPr>
                <w:rFonts w:ascii="Times New Roman" w:eastAsia="Times New Roman" w:hAnsi="Times New Roman" w:cs="Times New Roman"/>
                <w:b/>
              </w:rPr>
            </w:pPr>
            <w:r>
              <w:rPr>
                <w:rFonts w:ascii="Times New Roman" w:eastAsia="Times New Roman" w:hAnsi="Times New Roman" w:cs="Times New Roman"/>
                <w:b/>
              </w:rPr>
              <w:t>Piezīmes</w:t>
            </w:r>
          </w:p>
        </w:tc>
      </w:tr>
      <w:tr w:rsidR="00500523" w14:paraId="5992EA73" w14:textId="77777777">
        <w:tc>
          <w:tcPr>
            <w:tcW w:w="954" w:type="dxa"/>
          </w:tcPr>
          <w:p w14:paraId="64D9A9B5" w14:textId="77777777" w:rsidR="00500523" w:rsidRDefault="00000000">
            <w:pPr>
              <w:jc w:val="both"/>
              <w:rPr>
                <w:rFonts w:ascii="Times New Roman" w:eastAsia="Times New Roman" w:hAnsi="Times New Roman" w:cs="Times New Roman"/>
              </w:rPr>
            </w:pPr>
            <w:r>
              <w:rPr>
                <w:rFonts w:ascii="Times New Roman" w:eastAsia="Times New Roman" w:hAnsi="Times New Roman" w:cs="Times New Roman"/>
              </w:rPr>
              <w:t>2.3.1.</w:t>
            </w:r>
          </w:p>
        </w:tc>
        <w:tc>
          <w:tcPr>
            <w:tcW w:w="4024" w:type="dxa"/>
          </w:tcPr>
          <w:p w14:paraId="0D5060C5" w14:textId="77777777" w:rsidR="0050052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Izglītības iestādes īstenotās izglītības programmas visu mācību priekšmetu nodrošināšana atbilstoši plānotajam</w:t>
            </w:r>
          </w:p>
        </w:tc>
        <w:tc>
          <w:tcPr>
            <w:tcW w:w="1243" w:type="dxa"/>
            <w:vAlign w:val="center"/>
          </w:tcPr>
          <w:p w14:paraId="5F9D1B23" w14:textId="245ED612" w:rsidR="00500523" w:rsidRDefault="00FF233D">
            <w:pPr>
              <w:jc w:val="center"/>
              <w:rPr>
                <w:rFonts w:ascii="Times New Roman" w:eastAsia="Times New Roman" w:hAnsi="Times New Roman" w:cs="Times New Roman"/>
              </w:rPr>
            </w:pPr>
            <w:r>
              <w:rPr>
                <w:rFonts w:ascii="Times New Roman" w:eastAsia="Times New Roman" w:hAnsi="Times New Roman" w:cs="Times New Roman"/>
              </w:rPr>
              <w:t>Nav</w:t>
            </w:r>
          </w:p>
        </w:tc>
        <w:tc>
          <w:tcPr>
            <w:tcW w:w="2843" w:type="dxa"/>
          </w:tcPr>
          <w:p w14:paraId="2927090C" w14:textId="77777777" w:rsidR="00500523" w:rsidRDefault="00500523">
            <w:pPr>
              <w:jc w:val="both"/>
              <w:rPr>
                <w:rFonts w:ascii="Times New Roman" w:eastAsia="Times New Roman" w:hAnsi="Times New Roman" w:cs="Times New Roman"/>
                <w:sz w:val="24"/>
                <w:szCs w:val="24"/>
              </w:rPr>
            </w:pPr>
          </w:p>
        </w:tc>
      </w:tr>
      <w:tr w:rsidR="00500523" w14:paraId="190AF433" w14:textId="77777777">
        <w:tc>
          <w:tcPr>
            <w:tcW w:w="954" w:type="dxa"/>
          </w:tcPr>
          <w:p w14:paraId="7439167D" w14:textId="77777777" w:rsidR="00500523" w:rsidRDefault="00000000">
            <w:pPr>
              <w:jc w:val="both"/>
              <w:rPr>
                <w:rFonts w:ascii="Times New Roman" w:eastAsia="Times New Roman" w:hAnsi="Times New Roman" w:cs="Times New Roman"/>
              </w:rPr>
            </w:pPr>
            <w:r>
              <w:rPr>
                <w:rFonts w:ascii="Times New Roman" w:eastAsia="Times New Roman" w:hAnsi="Times New Roman" w:cs="Times New Roman"/>
              </w:rPr>
              <w:t>2.3.2.</w:t>
            </w:r>
          </w:p>
        </w:tc>
        <w:tc>
          <w:tcPr>
            <w:tcW w:w="4024" w:type="dxa"/>
          </w:tcPr>
          <w:p w14:paraId="4D20BC02" w14:textId="77777777" w:rsidR="0050052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Izglītības iestādē ir ilgstošas pedagogu vakances (vairāk kā 1 mēnesi iepriekšējā un/vai aktuālajā mācību gadā)</w:t>
            </w:r>
          </w:p>
        </w:tc>
        <w:tc>
          <w:tcPr>
            <w:tcW w:w="1243" w:type="dxa"/>
            <w:vAlign w:val="center"/>
          </w:tcPr>
          <w:p w14:paraId="7BD989A4" w14:textId="59598B89" w:rsidR="00500523" w:rsidRDefault="00FF233D">
            <w:pPr>
              <w:jc w:val="center"/>
              <w:rPr>
                <w:rFonts w:ascii="Times New Roman" w:eastAsia="Times New Roman" w:hAnsi="Times New Roman" w:cs="Times New Roman"/>
              </w:rPr>
            </w:pPr>
            <w:r>
              <w:rPr>
                <w:rFonts w:ascii="Times New Roman" w:eastAsia="Times New Roman" w:hAnsi="Times New Roman" w:cs="Times New Roman"/>
              </w:rPr>
              <w:t>Nav</w:t>
            </w:r>
          </w:p>
        </w:tc>
        <w:tc>
          <w:tcPr>
            <w:tcW w:w="2843" w:type="dxa"/>
          </w:tcPr>
          <w:p w14:paraId="63824E83" w14:textId="77777777" w:rsidR="00500523" w:rsidRDefault="00500523">
            <w:pPr>
              <w:jc w:val="both"/>
              <w:rPr>
                <w:rFonts w:ascii="Times New Roman" w:eastAsia="Times New Roman" w:hAnsi="Times New Roman" w:cs="Times New Roman"/>
                <w:sz w:val="24"/>
                <w:szCs w:val="24"/>
              </w:rPr>
            </w:pPr>
          </w:p>
        </w:tc>
      </w:tr>
      <w:tr w:rsidR="00500523" w14:paraId="7E49E46D" w14:textId="77777777">
        <w:tc>
          <w:tcPr>
            <w:tcW w:w="954" w:type="dxa"/>
          </w:tcPr>
          <w:p w14:paraId="5446FEA0" w14:textId="77777777" w:rsidR="0050052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2.3.3.</w:t>
            </w:r>
          </w:p>
        </w:tc>
        <w:tc>
          <w:tcPr>
            <w:tcW w:w="4024" w:type="dxa"/>
          </w:tcPr>
          <w:p w14:paraId="42A31F82" w14:textId="77777777" w:rsidR="00500523" w:rsidRDefault="00000000">
            <w:pPr>
              <w:jc w:val="both"/>
              <w:rPr>
                <w:rFonts w:ascii="Times New Roman" w:eastAsia="Times New Roman" w:hAnsi="Times New Roman" w:cs="Times New Roman"/>
                <w:sz w:val="24"/>
                <w:szCs w:val="24"/>
              </w:rPr>
            </w:pPr>
            <w:r>
              <w:rPr>
                <w:rFonts w:ascii="Times New Roman" w:eastAsia="Times New Roman" w:hAnsi="Times New Roman" w:cs="Times New Roman"/>
              </w:rPr>
              <w:t>Izglītības iestādes sasniegumi konkursos, izstādēs, sacensībās u.tml. pēdējā mācību gada laikā ir statistiski zemāki nekā pēdējo trīs mācību gadu laikā vidēji</w:t>
            </w:r>
          </w:p>
        </w:tc>
        <w:tc>
          <w:tcPr>
            <w:tcW w:w="1243" w:type="dxa"/>
            <w:vAlign w:val="center"/>
          </w:tcPr>
          <w:p w14:paraId="06FCA0D6" w14:textId="55AA11D3" w:rsidR="00500523" w:rsidRDefault="00FF233D">
            <w:pPr>
              <w:jc w:val="center"/>
              <w:rPr>
                <w:rFonts w:ascii="Times New Roman" w:eastAsia="Times New Roman" w:hAnsi="Times New Roman" w:cs="Times New Roman"/>
              </w:rPr>
            </w:pPr>
            <w:r>
              <w:rPr>
                <w:rFonts w:ascii="Times New Roman" w:eastAsia="Times New Roman" w:hAnsi="Times New Roman" w:cs="Times New Roman"/>
              </w:rPr>
              <w:t>Nav</w:t>
            </w:r>
          </w:p>
        </w:tc>
        <w:tc>
          <w:tcPr>
            <w:tcW w:w="2843" w:type="dxa"/>
            <w:vAlign w:val="center"/>
          </w:tcPr>
          <w:p w14:paraId="24B2E6B8" w14:textId="77777777" w:rsidR="00500523" w:rsidRDefault="00500523">
            <w:pPr>
              <w:jc w:val="both"/>
              <w:rPr>
                <w:rFonts w:ascii="Times New Roman" w:eastAsia="Times New Roman" w:hAnsi="Times New Roman" w:cs="Times New Roman"/>
              </w:rPr>
            </w:pPr>
          </w:p>
        </w:tc>
      </w:tr>
      <w:tr w:rsidR="00500523" w14:paraId="60D2A7E5" w14:textId="77777777">
        <w:tc>
          <w:tcPr>
            <w:tcW w:w="954" w:type="dxa"/>
          </w:tcPr>
          <w:p w14:paraId="73CD23A7" w14:textId="77777777" w:rsidR="0050052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2.3.4.</w:t>
            </w:r>
          </w:p>
        </w:tc>
        <w:tc>
          <w:tcPr>
            <w:tcW w:w="4024" w:type="dxa"/>
          </w:tcPr>
          <w:p w14:paraId="1FDDB9D4" w14:textId="77777777" w:rsidR="00500523" w:rsidRDefault="00000000">
            <w:pPr>
              <w:jc w:val="both"/>
              <w:rPr>
                <w:rFonts w:ascii="Times New Roman" w:eastAsia="Times New Roman" w:hAnsi="Times New Roman" w:cs="Times New Roman"/>
              </w:rPr>
            </w:pPr>
            <w:r>
              <w:rPr>
                <w:rFonts w:ascii="Times New Roman" w:eastAsia="Times New Roman" w:hAnsi="Times New Roman" w:cs="Times New Roman"/>
              </w:rPr>
              <w:t>Izglītības iestādes nodrošinājums ar nepieciešamo infrastruktūru un materiāltehniskajiem resursiem (kritērijs “Infrastruktūra un resursi” 3.3.1.) ir novērtēts ar kvalitātes līmeni “jāpilnveido”</w:t>
            </w:r>
          </w:p>
        </w:tc>
        <w:tc>
          <w:tcPr>
            <w:tcW w:w="1243" w:type="dxa"/>
            <w:vAlign w:val="center"/>
          </w:tcPr>
          <w:p w14:paraId="182EACBF" w14:textId="365A9FC6" w:rsidR="00500523" w:rsidRDefault="00FF233D">
            <w:pPr>
              <w:jc w:val="center"/>
              <w:rPr>
                <w:rFonts w:ascii="Times New Roman" w:eastAsia="Times New Roman" w:hAnsi="Times New Roman" w:cs="Times New Roman"/>
              </w:rPr>
            </w:pPr>
            <w:r>
              <w:rPr>
                <w:rFonts w:ascii="Times New Roman" w:eastAsia="Times New Roman" w:hAnsi="Times New Roman" w:cs="Times New Roman"/>
              </w:rPr>
              <w:t>Nav</w:t>
            </w:r>
          </w:p>
        </w:tc>
        <w:tc>
          <w:tcPr>
            <w:tcW w:w="2843" w:type="dxa"/>
          </w:tcPr>
          <w:p w14:paraId="51A5CDBD" w14:textId="77777777" w:rsidR="00500523" w:rsidRDefault="00500523">
            <w:pPr>
              <w:jc w:val="both"/>
              <w:rPr>
                <w:rFonts w:ascii="Times New Roman" w:eastAsia="Times New Roman" w:hAnsi="Times New Roman" w:cs="Times New Roman"/>
                <w:sz w:val="24"/>
                <w:szCs w:val="24"/>
              </w:rPr>
            </w:pPr>
          </w:p>
        </w:tc>
      </w:tr>
      <w:tr w:rsidR="00500523" w14:paraId="3BB18983" w14:textId="77777777">
        <w:tc>
          <w:tcPr>
            <w:tcW w:w="954" w:type="dxa"/>
          </w:tcPr>
          <w:p w14:paraId="0C7FED09" w14:textId="77777777" w:rsidR="00500523" w:rsidRDefault="00000000">
            <w:pPr>
              <w:jc w:val="both"/>
              <w:rPr>
                <w:rFonts w:ascii="Times New Roman" w:eastAsia="Times New Roman" w:hAnsi="Times New Roman" w:cs="Times New Roman"/>
                <w:b/>
                <w:sz w:val="24"/>
                <w:szCs w:val="24"/>
              </w:rPr>
            </w:pPr>
            <w:r>
              <w:rPr>
                <w:rFonts w:ascii="Times New Roman" w:eastAsia="Times New Roman" w:hAnsi="Times New Roman" w:cs="Times New Roman"/>
              </w:rPr>
              <w:t>2.3.5.</w:t>
            </w:r>
          </w:p>
        </w:tc>
        <w:tc>
          <w:tcPr>
            <w:tcW w:w="4024" w:type="dxa"/>
          </w:tcPr>
          <w:p w14:paraId="22B53AE1" w14:textId="77777777" w:rsidR="00500523" w:rsidRDefault="00000000">
            <w:pPr>
              <w:jc w:val="both"/>
              <w:rPr>
                <w:rFonts w:ascii="Times New Roman" w:eastAsia="Times New Roman" w:hAnsi="Times New Roman" w:cs="Times New Roman"/>
              </w:rPr>
            </w:pPr>
            <w:r>
              <w:rPr>
                <w:rFonts w:ascii="Times New Roman" w:eastAsia="Times New Roman" w:hAnsi="Times New Roman" w:cs="Times New Roman"/>
              </w:rPr>
              <w:t>Izglītības iestādes karjeras izglītības kvalitāte (kritērijs “Izglītības turpināšana un nodarbinātība” 1.2.5.) ir novērtēta ar kvalitātes līmeni “jāpilnveido”</w:t>
            </w:r>
          </w:p>
        </w:tc>
        <w:tc>
          <w:tcPr>
            <w:tcW w:w="1243" w:type="dxa"/>
            <w:vAlign w:val="center"/>
          </w:tcPr>
          <w:p w14:paraId="1DA07D97" w14:textId="209DB17F" w:rsidR="00500523" w:rsidRDefault="00FF233D">
            <w:pPr>
              <w:jc w:val="center"/>
              <w:rPr>
                <w:rFonts w:ascii="Times New Roman" w:eastAsia="Times New Roman" w:hAnsi="Times New Roman" w:cs="Times New Roman"/>
              </w:rPr>
            </w:pPr>
            <w:r>
              <w:rPr>
                <w:rFonts w:ascii="Times New Roman" w:eastAsia="Times New Roman" w:hAnsi="Times New Roman" w:cs="Times New Roman"/>
              </w:rPr>
              <w:t>Nav</w:t>
            </w:r>
          </w:p>
        </w:tc>
        <w:tc>
          <w:tcPr>
            <w:tcW w:w="2843" w:type="dxa"/>
          </w:tcPr>
          <w:p w14:paraId="30FED802" w14:textId="77777777" w:rsidR="00500523" w:rsidRDefault="00500523">
            <w:pPr>
              <w:jc w:val="both"/>
              <w:rPr>
                <w:rFonts w:ascii="Times New Roman" w:eastAsia="Times New Roman" w:hAnsi="Times New Roman" w:cs="Times New Roman"/>
                <w:sz w:val="24"/>
                <w:szCs w:val="24"/>
              </w:rPr>
            </w:pPr>
          </w:p>
        </w:tc>
      </w:tr>
    </w:tbl>
    <w:p w14:paraId="24F536B1" w14:textId="77777777" w:rsidR="00500523" w:rsidRDefault="00500523">
      <w:pPr>
        <w:spacing w:line="240" w:lineRule="auto"/>
        <w:rPr>
          <w:rFonts w:ascii="Times New Roman" w:eastAsia="Times New Roman" w:hAnsi="Times New Roman" w:cs="Times New Roman"/>
          <w:b/>
        </w:rPr>
      </w:pPr>
    </w:p>
    <w:p w14:paraId="6E3FDE71" w14:textId="77777777" w:rsidR="0050052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2.4.  Iepriekšējā vērtēšanā sniegto rekomendāciju / uzdevumu izpilde</w:t>
      </w:r>
    </w:p>
    <w:p w14:paraId="7339870F" w14:textId="1FF81D40" w:rsidR="00B83C0F" w:rsidRDefault="00B83C0F">
      <w:pPr>
        <w:spacing w:line="240" w:lineRule="auto"/>
        <w:rPr>
          <w:rFonts w:ascii="Times New Roman" w:eastAsia="Times New Roman" w:hAnsi="Times New Roman" w:cs="Times New Roman"/>
        </w:rPr>
      </w:pPr>
      <w:r w:rsidRPr="00C54B7F">
        <w:rPr>
          <w:rFonts w:ascii="Times New Roman" w:eastAsia="Times New Roman" w:hAnsi="Times New Roman" w:cs="Times New Roman"/>
        </w:rPr>
        <w:t xml:space="preserve">2018. gada </w:t>
      </w:r>
      <w:r>
        <w:rPr>
          <w:rFonts w:ascii="Times New Roman" w:eastAsia="Times New Roman" w:hAnsi="Times New Roman" w:cs="Times New Roman"/>
        </w:rPr>
        <w:t xml:space="preserve">akreditācijas ekspertu komisijas </w:t>
      </w:r>
      <w:r w:rsidRPr="00C776C6">
        <w:rPr>
          <w:rFonts w:ascii="Times New Roman" w:eastAsia="Times New Roman" w:hAnsi="Times New Roman" w:cs="Times New Roman"/>
        </w:rPr>
        <w:t>rekomendācijas izpildītas.</w:t>
      </w:r>
    </w:p>
    <w:p w14:paraId="3F36B377" w14:textId="77777777" w:rsidR="00500523" w:rsidRDefault="00500523">
      <w:pPr>
        <w:spacing w:line="240" w:lineRule="auto"/>
        <w:rPr>
          <w:rFonts w:ascii="Times New Roman" w:eastAsia="Times New Roman" w:hAnsi="Times New Roman" w:cs="Times New Roman"/>
          <w:b/>
        </w:rPr>
      </w:pPr>
    </w:p>
    <w:p w14:paraId="308FAC68" w14:textId="77777777" w:rsidR="00500523" w:rsidRDefault="00000000">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III. IZGLĪTĪBAS IESTĀDES DARBĪBAS KVALITĀTES UN IZGLĪTĪBAS IESTĀDES VADĪTĀJA PROFESIONĀLĀS DARBĪBAS NOVĒRTĒJUMA KOPSAVILKUMS</w:t>
      </w:r>
    </w:p>
    <w:p w14:paraId="12D5D2E6" w14:textId="77777777" w:rsidR="00500523" w:rsidRDefault="00500523">
      <w:pPr>
        <w:spacing w:line="240" w:lineRule="auto"/>
        <w:jc w:val="both"/>
        <w:rPr>
          <w:rFonts w:ascii="Times New Roman" w:eastAsia="Times New Roman" w:hAnsi="Times New Roman" w:cs="Times New Roman"/>
        </w:rPr>
      </w:pPr>
    </w:p>
    <w:tbl>
      <w:tblPr>
        <w:tblStyle w:val="aff0"/>
        <w:tblW w:w="966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4"/>
        <w:gridCol w:w="1546"/>
        <w:gridCol w:w="1276"/>
        <w:gridCol w:w="1134"/>
        <w:gridCol w:w="992"/>
        <w:gridCol w:w="1276"/>
      </w:tblGrid>
      <w:tr w:rsidR="00500523" w14:paraId="3C1CAACB" w14:textId="77777777">
        <w:tc>
          <w:tcPr>
            <w:tcW w:w="3444" w:type="dxa"/>
            <w:tcBorders>
              <w:top w:val="single" w:sz="4" w:space="0" w:color="000000"/>
              <w:left w:val="single" w:sz="4" w:space="0" w:color="000000"/>
              <w:bottom w:val="nil"/>
              <w:right w:val="single" w:sz="4" w:space="0" w:color="000000"/>
            </w:tcBorders>
          </w:tcPr>
          <w:p w14:paraId="30086F1D" w14:textId="77777777" w:rsidR="00500523" w:rsidRDefault="00000000">
            <w:pPr>
              <w:jc w:val="center"/>
              <w:rPr>
                <w:rFonts w:ascii="Times New Roman" w:eastAsia="Times New Roman" w:hAnsi="Times New Roman" w:cs="Times New Roman"/>
              </w:rPr>
            </w:pPr>
            <w:r>
              <w:rPr>
                <w:rFonts w:ascii="Times New Roman" w:eastAsia="Times New Roman" w:hAnsi="Times New Roman" w:cs="Times New Roman"/>
              </w:rPr>
              <w:t>Jomas un kritēriji:</w:t>
            </w:r>
          </w:p>
        </w:tc>
        <w:tc>
          <w:tcPr>
            <w:tcW w:w="6224" w:type="dxa"/>
            <w:gridSpan w:val="5"/>
            <w:tcBorders>
              <w:top w:val="single" w:sz="4" w:space="0" w:color="000000"/>
              <w:left w:val="single" w:sz="4" w:space="0" w:color="000000"/>
              <w:bottom w:val="single" w:sz="4" w:space="0" w:color="000000"/>
              <w:right w:val="single" w:sz="4" w:space="0" w:color="000000"/>
            </w:tcBorders>
          </w:tcPr>
          <w:p w14:paraId="4E9B6FCB" w14:textId="77777777" w:rsidR="00500523"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Kvalitātes vērtējuma līmenis</w:t>
            </w:r>
          </w:p>
        </w:tc>
      </w:tr>
      <w:tr w:rsidR="00500523" w14:paraId="2C42FFE6" w14:textId="77777777">
        <w:tc>
          <w:tcPr>
            <w:tcW w:w="3444" w:type="dxa"/>
            <w:tcBorders>
              <w:top w:val="nil"/>
              <w:left w:val="single" w:sz="4" w:space="0" w:color="000000"/>
              <w:bottom w:val="single" w:sz="4" w:space="0" w:color="000000"/>
              <w:right w:val="single" w:sz="4" w:space="0" w:color="000000"/>
            </w:tcBorders>
          </w:tcPr>
          <w:p w14:paraId="32D104BD" w14:textId="77777777" w:rsidR="00500523" w:rsidRDefault="00500523">
            <w:pPr>
              <w:rPr>
                <w:rFonts w:ascii="Times New Roman" w:eastAsia="Times New Roman" w:hAnsi="Times New Roman" w:cs="Times New Roman"/>
              </w:rPr>
            </w:pPr>
          </w:p>
        </w:tc>
        <w:tc>
          <w:tcPr>
            <w:tcW w:w="1546" w:type="dxa"/>
            <w:tcBorders>
              <w:top w:val="single" w:sz="4" w:space="0" w:color="000000"/>
              <w:left w:val="single" w:sz="4" w:space="0" w:color="000000"/>
              <w:bottom w:val="single" w:sz="4" w:space="0" w:color="000000"/>
              <w:right w:val="single" w:sz="4" w:space="0" w:color="000000"/>
            </w:tcBorders>
          </w:tcPr>
          <w:p w14:paraId="17AF9C15" w14:textId="77777777" w:rsidR="00500523"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Nepietiekami </w:t>
            </w:r>
          </w:p>
        </w:tc>
        <w:tc>
          <w:tcPr>
            <w:tcW w:w="1276" w:type="dxa"/>
            <w:tcBorders>
              <w:top w:val="single" w:sz="4" w:space="0" w:color="000000"/>
              <w:left w:val="single" w:sz="4" w:space="0" w:color="000000"/>
              <w:bottom w:val="single" w:sz="4" w:space="0" w:color="000000"/>
              <w:right w:val="single" w:sz="4" w:space="0" w:color="000000"/>
            </w:tcBorders>
          </w:tcPr>
          <w:p w14:paraId="470387CD" w14:textId="77777777" w:rsidR="00500523"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 xml:space="preserve">Jāpilnveido </w:t>
            </w:r>
          </w:p>
        </w:tc>
        <w:tc>
          <w:tcPr>
            <w:tcW w:w="1134" w:type="dxa"/>
            <w:tcBorders>
              <w:top w:val="single" w:sz="4" w:space="0" w:color="000000"/>
              <w:left w:val="single" w:sz="4" w:space="0" w:color="000000"/>
              <w:bottom w:val="single" w:sz="4" w:space="0" w:color="000000"/>
              <w:right w:val="single" w:sz="4" w:space="0" w:color="000000"/>
            </w:tcBorders>
          </w:tcPr>
          <w:p w14:paraId="6D7DA9D2" w14:textId="77777777" w:rsidR="00500523"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Labi</w:t>
            </w:r>
          </w:p>
        </w:tc>
        <w:tc>
          <w:tcPr>
            <w:tcW w:w="992" w:type="dxa"/>
            <w:tcBorders>
              <w:top w:val="single" w:sz="4" w:space="0" w:color="000000"/>
              <w:left w:val="single" w:sz="4" w:space="0" w:color="000000"/>
              <w:bottom w:val="single" w:sz="4" w:space="0" w:color="000000"/>
              <w:right w:val="single" w:sz="4" w:space="0" w:color="000000"/>
            </w:tcBorders>
          </w:tcPr>
          <w:p w14:paraId="08E8E224" w14:textId="77777777" w:rsidR="00500523"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Ļoti labi</w:t>
            </w:r>
          </w:p>
        </w:tc>
        <w:tc>
          <w:tcPr>
            <w:tcW w:w="1276" w:type="dxa"/>
            <w:tcBorders>
              <w:top w:val="single" w:sz="4" w:space="0" w:color="000000"/>
              <w:left w:val="single" w:sz="4" w:space="0" w:color="000000"/>
              <w:bottom w:val="single" w:sz="4" w:space="0" w:color="000000"/>
              <w:right w:val="single" w:sz="4" w:space="0" w:color="000000"/>
            </w:tcBorders>
          </w:tcPr>
          <w:p w14:paraId="69383480" w14:textId="77777777" w:rsidR="00500523" w:rsidRDefault="00000000">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Izcili</w:t>
            </w:r>
          </w:p>
        </w:tc>
      </w:tr>
      <w:tr w:rsidR="00500523" w14:paraId="38A29639" w14:textId="77777777">
        <w:tc>
          <w:tcPr>
            <w:tcW w:w="3444" w:type="dxa"/>
            <w:tcBorders>
              <w:top w:val="single" w:sz="4" w:space="0" w:color="000000"/>
              <w:left w:val="single" w:sz="4" w:space="0" w:color="000000"/>
              <w:bottom w:val="single" w:sz="4" w:space="0" w:color="000000"/>
              <w:right w:val="single" w:sz="4" w:space="0" w:color="000000"/>
            </w:tcBorders>
            <w:shd w:val="clear" w:color="auto" w:fill="E6E6E6"/>
          </w:tcPr>
          <w:p w14:paraId="215FD587"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1. Atbilstība mērķiem</w:t>
            </w:r>
          </w:p>
        </w:tc>
        <w:tc>
          <w:tcPr>
            <w:tcW w:w="6224" w:type="dxa"/>
            <w:gridSpan w:val="5"/>
            <w:tcBorders>
              <w:top w:val="single" w:sz="4" w:space="0" w:color="000000"/>
              <w:left w:val="single" w:sz="4" w:space="0" w:color="000000"/>
              <w:bottom w:val="single" w:sz="4" w:space="0" w:color="000000"/>
              <w:right w:val="single" w:sz="4" w:space="0" w:color="000000"/>
            </w:tcBorders>
            <w:shd w:val="clear" w:color="auto" w:fill="D9D9D9"/>
          </w:tcPr>
          <w:p w14:paraId="748F4DA5" w14:textId="77777777" w:rsidR="00500523" w:rsidRDefault="00500523">
            <w:pPr>
              <w:tabs>
                <w:tab w:val="left" w:pos="3510"/>
                <w:tab w:val="left" w:pos="9287"/>
              </w:tabs>
              <w:jc w:val="center"/>
              <w:rPr>
                <w:rFonts w:ascii="Times New Roman" w:eastAsia="Times New Roman" w:hAnsi="Times New Roman" w:cs="Times New Roman"/>
                <w:b/>
              </w:rPr>
            </w:pPr>
          </w:p>
        </w:tc>
      </w:tr>
      <w:tr w:rsidR="00500523" w14:paraId="01834E48" w14:textId="77777777" w:rsidTr="00A2494B">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5069D61B" w14:textId="77777777" w:rsidR="00500523" w:rsidRDefault="00000000">
            <w:pPr>
              <w:numPr>
                <w:ilvl w:val="1"/>
                <w:numId w:val="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Kompetences un sasniegumi</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0747BC01" w14:textId="77777777" w:rsidR="00500523" w:rsidRDefault="0050052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6041EF2" w14:textId="77777777" w:rsidR="00500523" w:rsidRDefault="0050052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2406AD" w14:textId="7FFEC6A0" w:rsidR="00500523" w:rsidRDefault="00B36843" w:rsidP="00A2494B">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0EFBE" w14:textId="77777777" w:rsidR="00500523" w:rsidRDefault="00500523" w:rsidP="00A2494B">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269A1E26" w14:textId="77777777" w:rsidR="00500523" w:rsidRDefault="00500523">
            <w:pPr>
              <w:tabs>
                <w:tab w:val="left" w:pos="3510"/>
                <w:tab w:val="left" w:pos="9287"/>
              </w:tabs>
              <w:jc w:val="center"/>
              <w:rPr>
                <w:rFonts w:ascii="Times New Roman" w:eastAsia="Times New Roman" w:hAnsi="Times New Roman" w:cs="Times New Roman"/>
                <w:b/>
              </w:rPr>
            </w:pPr>
          </w:p>
        </w:tc>
      </w:tr>
      <w:tr w:rsidR="00500523" w14:paraId="1C2E9247" w14:textId="77777777" w:rsidTr="00A2494B">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255ED5A8" w14:textId="77777777" w:rsidR="00500523" w:rsidRDefault="00000000">
            <w:pPr>
              <w:numPr>
                <w:ilvl w:val="1"/>
                <w:numId w:val="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Izglītības turpināšana un nodarbinātība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42375C08" w14:textId="77777777" w:rsidR="00500523" w:rsidRDefault="0050052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0D2879E" w14:textId="77777777" w:rsidR="00500523" w:rsidRDefault="0050052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99F5B" w14:textId="0D9870CC" w:rsidR="00500523" w:rsidRDefault="00500523" w:rsidP="00A2494B">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30934" w14:textId="2C2C0CF7" w:rsidR="00500523" w:rsidRDefault="00A2494B" w:rsidP="00A2494B">
            <w:pPr>
              <w:tabs>
                <w:tab w:val="left" w:pos="3510"/>
                <w:tab w:val="left" w:pos="9287"/>
              </w:tabs>
              <w:jc w:val="center"/>
              <w:rPr>
                <w:rFonts w:ascii="Times New Roman" w:eastAsia="Times New Roman" w:hAnsi="Times New Roman" w:cs="Times New Roman"/>
                <w:b/>
              </w:rPr>
            </w:pPr>
            <w:r>
              <w:rPr>
                <w:rFonts w:ascii="Times New Roman" w:eastAsia="Times New Roman" w:hAnsi="Times New Roman" w:cs="Times New Roman"/>
              </w:rPr>
              <w:t>X</w:t>
            </w:r>
          </w:p>
        </w:tc>
        <w:tc>
          <w:tcPr>
            <w:tcW w:w="1276" w:type="dxa"/>
            <w:tcBorders>
              <w:top w:val="single" w:sz="4" w:space="0" w:color="000000"/>
              <w:left w:val="single" w:sz="4" w:space="0" w:color="000000"/>
              <w:bottom w:val="single" w:sz="4" w:space="0" w:color="000000"/>
              <w:right w:val="single" w:sz="4" w:space="0" w:color="000000"/>
            </w:tcBorders>
          </w:tcPr>
          <w:p w14:paraId="3994CAA3" w14:textId="77777777" w:rsidR="00500523" w:rsidRDefault="00500523">
            <w:pPr>
              <w:tabs>
                <w:tab w:val="left" w:pos="3510"/>
                <w:tab w:val="left" w:pos="9287"/>
              </w:tabs>
              <w:jc w:val="center"/>
              <w:rPr>
                <w:rFonts w:ascii="Times New Roman" w:eastAsia="Times New Roman" w:hAnsi="Times New Roman" w:cs="Times New Roman"/>
                <w:b/>
              </w:rPr>
            </w:pPr>
          </w:p>
        </w:tc>
      </w:tr>
      <w:tr w:rsidR="00500523" w14:paraId="209885D4" w14:textId="77777777" w:rsidTr="00A2494B">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41AE7713" w14:textId="77777777" w:rsidR="00500523" w:rsidRDefault="00000000">
            <w:pPr>
              <w:numPr>
                <w:ilvl w:val="1"/>
                <w:numId w:val="2"/>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Vienlīdzība un iekļaušana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5D1AE01A" w14:textId="77777777" w:rsidR="00500523" w:rsidRDefault="0050052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B143B3B" w14:textId="77777777" w:rsidR="00500523" w:rsidRDefault="0050052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134F5" w14:textId="42C253F5" w:rsidR="00500523" w:rsidRDefault="00B36843" w:rsidP="00A2494B">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C94B7C" w14:textId="77777777" w:rsidR="00500523" w:rsidRDefault="00500523" w:rsidP="00A2494B">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29619B88" w14:textId="77777777" w:rsidR="00500523" w:rsidRDefault="00500523">
            <w:pPr>
              <w:tabs>
                <w:tab w:val="left" w:pos="3510"/>
                <w:tab w:val="left" w:pos="9287"/>
              </w:tabs>
              <w:jc w:val="center"/>
              <w:rPr>
                <w:rFonts w:ascii="Times New Roman" w:eastAsia="Times New Roman" w:hAnsi="Times New Roman" w:cs="Times New Roman"/>
                <w:b/>
              </w:rPr>
            </w:pPr>
          </w:p>
        </w:tc>
      </w:tr>
      <w:tr w:rsidR="00500523" w14:paraId="64CAE25C" w14:textId="77777777" w:rsidTr="00A2494B">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1652CC31"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2. Kvalitatīvas mācības</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017033CB" w14:textId="77777777" w:rsidR="00500523" w:rsidRDefault="00500523" w:rsidP="00A2494B">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487FAADE" w14:textId="77777777" w:rsidR="00500523" w:rsidRDefault="00500523">
            <w:pPr>
              <w:tabs>
                <w:tab w:val="left" w:pos="3510"/>
                <w:tab w:val="left" w:pos="9287"/>
              </w:tabs>
              <w:jc w:val="center"/>
              <w:rPr>
                <w:rFonts w:ascii="Times New Roman" w:eastAsia="Times New Roman" w:hAnsi="Times New Roman" w:cs="Times New Roman"/>
              </w:rPr>
            </w:pPr>
          </w:p>
        </w:tc>
      </w:tr>
      <w:tr w:rsidR="00500523" w14:paraId="5628EFAA" w14:textId="77777777" w:rsidTr="00A2494B">
        <w:tc>
          <w:tcPr>
            <w:tcW w:w="3444" w:type="dxa"/>
            <w:tcBorders>
              <w:top w:val="single" w:sz="4" w:space="0" w:color="000000"/>
              <w:left w:val="single" w:sz="4" w:space="0" w:color="000000"/>
              <w:bottom w:val="single" w:sz="4" w:space="0" w:color="000000"/>
              <w:right w:val="single" w:sz="4" w:space="0" w:color="000000"/>
            </w:tcBorders>
          </w:tcPr>
          <w:p w14:paraId="565AD550"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2.1. Mācīšana un mācīšanās</w:t>
            </w:r>
          </w:p>
        </w:tc>
        <w:tc>
          <w:tcPr>
            <w:tcW w:w="1546" w:type="dxa"/>
            <w:tcBorders>
              <w:top w:val="single" w:sz="4" w:space="0" w:color="000000"/>
              <w:left w:val="single" w:sz="4" w:space="0" w:color="000000"/>
              <w:bottom w:val="single" w:sz="4" w:space="0" w:color="000000"/>
              <w:right w:val="single" w:sz="4" w:space="0" w:color="000000"/>
            </w:tcBorders>
          </w:tcPr>
          <w:p w14:paraId="75B63B7F" w14:textId="77777777" w:rsidR="00500523" w:rsidRDefault="0050052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B156461" w14:textId="77777777" w:rsidR="00500523" w:rsidRDefault="0050052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EB8D726" w14:textId="341BB0F3" w:rsidR="00500523" w:rsidRDefault="00B36843" w:rsidP="00A2494B">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42294AA" w14:textId="77777777" w:rsidR="00500523" w:rsidRDefault="00500523" w:rsidP="00A2494B">
            <w:pPr>
              <w:tabs>
                <w:tab w:val="left" w:pos="3510"/>
                <w:tab w:val="left" w:pos="9287"/>
              </w:tabs>
              <w:jc w:val="center"/>
              <w:rPr>
                <w:rFonts w:ascii="Times New Roman" w:eastAsia="Times New Roman" w:hAnsi="Times New Roman" w:cs="Times New Roman"/>
                <w:b/>
              </w:rPr>
            </w:pPr>
          </w:p>
        </w:tc>
        <w:tc>
          <w:tcPr>
            <w:tcW w:w="1276" w:type="dxa"/>
            <w:tcBorders>
              <w:top w:val="single" w:sz="4" w:space="0" w:color="000000"/>
              <w:left w:val="single" w:sz="4" w:space="0" w:color="000000"/>
              <w:bottom w:val="single" w:sz="4" w:space="0" w:color="000000"/>
              <w:right w:val="single" w:sz="4" w:space="0" w:color="000000"/>
            </w:tcBorders>
          </w:tcPr>
          <w:p w14:paraId="3DADF8A7" w14:textId="77777777" w:rsidR="00500523" w:rsidRDefault="00500523">
            <w:pPr>
              <w:tabs>
                <w:tab w:val="left" w:pos="3510"/>
                <w:tab w:val="left" w:pos="9287"/>
              </w:tabs>
              <w:jc w:val="center"/>
              <w:rPr>
                <w:rFonts w:ascii="Times New Roman" w:eastAsia="Times New Roman" w:hAnsi="Times New Roman" w:cs="Times New Roman"/>
                <w:b/>
              </w:rPr>
            </w:pPr>
          </w:p>
        </w:tc>
      </w:tr>
      <w:tr w:rsidR="00500523" w14:paraId="6CF0A44B" w14:textId="77777777" w:rsidTr="00A2494B">
        <w:tc>
          <w:tcPr>
            <w:tcW w:w="3444" w:type="dxa"/>
            <w:tcBorders>
              <w:top w:val="single" w:sz="4" w:space="0" w:color="000000"/>
              <w:left w:val="single" w:sz="4" w:space="0" w:color="000000"/>
              <w:bottom w:val="single" w:sz="4" w:space="0" w:color="000000"/>
              <w:right w:val="single" w:sz="4" w:space="0" w:color="000000"/>
            </w:tcBorders>
          </w:tcPr>
          <w:p w14:paraId="7B7F3428"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2.2. Pedagogu profesionālā kapacitāte</w:t>
            </w:r>
          </w:p>
        </w:tc>
        <w:tc>
          <w:tcPr>
            <w:tcW w:w="1546" w:type="dxa"/>
            <w:tcBorders>
              <w:top w:val="single" w:sz="4" w:space="0" w:color="000000"/>
              <w:left w:val="single" w:sz="4" w:space="0" w:color="000000"/>
              <w:bottom w:val="single" w:sz="4" w:space="0" w:color="000000"/>
              <w:right w:val="single" w:sz="4" w:space="0" w:color="000000"/>
            </w:tcBorders>
          </w:tcPr>
          <w:p w14:paraId="5A00D5D8" w14:textId="77777777" w:rsidR="00500523" w:rsidRDefault="0050052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D18AE49" w14:textId="77777777" w:rsidR="00500523" w:rsidRDefault="0050052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6E31928" w14:textId="2560370A" w:rsidR="00500523" w:rsidRDefault="00B36843" w:rsidP="00A2494B">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31491070" w14:textId="77777777" w:rsidR="00500523" w:rsidRDefault="00500523" w:rsidP="00A2494B">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B086AA8" w14:textId="77777777" w:rsidR="00500523" w:rsidRDefault="00500523">
            <w:pPr>
              <w:tabs>
                <w:tab w:val="left" w:pos="3510"/>
                <w:tab w:val="left" w:pos="9287"/>
              </w:tabs>
              <w:jc w:val="center"/>
              <w:rPr>
                <w:rFonts w:ascii="Times New Roman" w:eastAsia="Times New Roman" w:hAnsi="Times New Roman" w:cs="Times New Roman"/>
              </w:rPr>
            </w:pPr>
          </w:p>
        </w:tc>
      </w:tr>
      <w:tr w:rsidR="00500523" w14:paraId="7AD1728D" w14:textId="77777777" w:rsidTr="00A2494B">
        <w:tc>
          <w:tcPr>
            <w:tcW w:w="3444" w:type="dxa"/>
            <w:tcBorders>
              <w:top w:val="single" w:sz="4" w:space="0" w:color="000000"/>
              <w:left w:val="single" w:sz="4" w:space="0" w:color="000000"/>
              <w:bottom w:val="single" w:sz="4" w:space="0" w:color="000000"/>
              <w:right w:val="single" w:sz="4" w:space="0" w:color="000000"/>
            </w:tcBorders>
          </w:tcPr>
          <w:p w14:paraId="66DBB559"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2.3. Izglītības programmu īstenošana</w:t>
            </w:r>
          </w:p>
        </w:tc>
        <w:tc>
          <w:tcPr>
            <w:tcW w:w="1546" w:type="dxa"/>
            <w:tcBorders>
              <w:top w:val="single" w:sz="4" w:space="0" w:color="000000"/>
              <w:left w:val="single" w:sz="4" w:space="0" w:color="000000"/>
              <w:bottom w:val="single" w:sz="4" w:space="0" w:color="000000"/>
              <w:right w:val="single" w:sz="4" w:space="0" w:color="000000"/>
            </w:tcBorders>
          </w:tcPr>
          <w:p w14:paraId="15C90AF3" w14:textId="77777777" w:rsidR="00500523" w:rsidRDefault="0050052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CB5CA2B" w14:textId="77777777" w:rsidR="00500523" w:rsidRDefault="0050052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519AECF" w14:textId="772C4F86" w:rsidR="00500523" w:rsidRDefault="00B36843" w:rsidP="00A2494B">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5541737" w14:textId="77777777" w:rsidR="00500523" w:rsidRDefault="00500523" w:rsidP="00A2494B">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60B4E8F" w14:textId="77777777" w:rsidR="00500523" w:rsidRDefault="00500523">
            <w:pPr>
              <w:tabs>
                <w:tab w:val="left" w:pos="3510"/>
                <w:tab w:val="left" w:pos="9287"/>
              </w:tabs>
              <w:jc w:val="center"/>
              <w:rPr>
                <w:rFonts w:ascii="Times New Roman" w:eastAsia="Times New Roman" w:hAnsi="Times New Roman" w:cs="Times New Roman"/>
              </w:rPr>
            </w:pPr>
          </w:p>
        </w:tc>
      </w:tr>
      <w:tr w:rsidR="00500523" w14:paraId="47F36498" w14:textId="77777777" w:rsidTr="00A2494B">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50248AAD"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3. Iekļaujoša vide</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24E8E7A4" w14:textId="77777777" w:rsidR="00500523" w:rsidRDefault="00500523" w:rsidP="00A2494B">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160B3B6C" w14:textId="77777777" w:rsidR="00500523" w:rsidRDefault="00500523">
            <w:pPr>
              <w:tabs>
                <w:tab w:val="left" w:pos="3510"/>
                <w:tab w:val="left" w:pos="9287"/>
              </w:tabs>
              <w:jc w:val="center"/>
              <w:rPr>
                <w:rFonts w:ascii="Times New Roman" w:eastAsia="Times New Roman" w:hAnsi="Times New Roman" w:cs="Times New Roman"/>
              </w:rPr>
            </w:pPr>
          </w:p>
        </w:tc>
      </w:tr>
      <w:tr w:rsidR="00500523" w14:paraId="29D48DB8" w14:textId="77777777" w:rsidTr="00A2494B">
        <w:tc>
          <w:tcPr>
            <w:tcW w:w="3444" w:type="dxa"/>
            <w:tcBorders>
              <w:top w:val="single" w:sz="4" w:space="0" w:color="000000"/>
              <w:left w:val="single" w:sz="4" w:space="0" w:color="000000"/>
              <w:bottom w:val="single" w:sz="4" w:space="0" w:color="000000"/>
              <w:right w:val="single" w:sz="4" w:space="0" w:color="000000"/>
            </w:tcBorders>
          </w:tcPr>
          <w:p w14:paraId="5F66E433"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 xml:space="preserve">3.1. Pieejamība </w:t>
            </w:r>
          </w:p>
        </w:tc>
        <w:tc>
          <w:tcPr>
            <w:tcW w:w="1546" w:type="dxa"/>
            <w:tcBorders>
              <w:top w:val="single" w:sz="4" w:space="0" w:color="000000"/>
              <w:left w:val="single" w:sz="4" w:space="0" w:color="000000"/>
              <w:bottom w:val="single" w:sz="4" w:space="0" w:color="000000"/>
              <w:right w:val="single" w:sz="4" w:space="0" w:color="000000"/>
            </w:tcBorders>
          </w:tcPr>
          <w:p w14:paraId="094D4F39" w14:textId="77777777" w:rsidR="00500523" w:rsidRDefault="0050052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5E4F740" w14:textId="77777777" w:rsidR="00500523" w:rsidRDefault="0050052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BEE3F45" w14:textId="79F3C029" w:rsidR="00500523" w:rsidRDefault="00B36843" w:rsidP="00A2494B">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DFE1EFF" w14:textId="77777777" w:rsidR="00500523" w:rsidRDefault="00500523" w:rsidP="00A2494B">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8F7E9E4" w14:textId="77777777" w:rsidR="00500523" w:rsidRDefault="00500523">
            <w:pPr>
              <w:tabs>
                <w:tab w:val="left" w:pos="3510"/>
                <w:tab w:val="left" w:pos="9287"/>
              </w:tabs>
              <w:jc w:val="center"/>
              <w:rPr>
                <w:rFonts w:ascii="Times New Roman" w:eastAsia="Times New Roman" w:hAnsi="Times New Roman" w:cs="Times New Roman"/>
              </w:rPr>
            </w:pPr>
          </w:p>
        </w:tc>
      </w:tr>
      <w:tr w:rsidR="00500523" w14:paraId="46B33951" w14:textId="77777777" w:rsidTr="00A2494B">
        <w:tc>
          <w:tcPr>
            <w:tcW w:w="3444" w:type="dxa"/>
            <w:tcBorders>
              <w:top w:val="single" w:sz="4" w:space="0" w:color="000000"/>
              <w:left w:val="single" w:sz="4" w:space="0" w:color="000000"/>
              <w:bottom w:val="single" w:sz="4" w:space="0" w:color="000000"/>
              <w:right w:val="single" w:sz="4" w:space="0" w:color="000000"/>
            </w:tcBorders>
          </w:tcPr>
          <w:p w14:paraId="5A4DA708"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3.2. Drošība un psiholoģiskā labklājība</w:t>
            </w:r>
          </w:p>
        </w:tc>
        <w:tc>
          <w:tcPr>
            <w:tcW w:w="1546" w:type="dxa"/>
            <w:tcBorders>
              <w:top w:val="single" w:sz="4" w:space="0" w:color="000000"/>
              <w:left w:val="single" w:sz="4" w:space="0" w:color="000000"/>
              <w:bottom w:val="single" w:sz="4" w:space="0" w:color="000000"/>
              <w:right w:val="single" w:sz="4" w:space="0" w:color="000000"/>
            </w:tcBorders>
          </w:tcPr>
          <w:p w14:paraId="700DB9EA" w14:textId="77777777" w:rsidR="00500523" w:rsidRDefault="0050052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9A2484F" w14:textId="77777777" w:rsidR="00500523" w:rsidRDefault="0050052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1BCD3BE" w14:textId="171FE819" w:rsidR="00500523" w:rsidRDefault="00B36843" w:rsidP="00A2494B">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4140016" w14:textId="77777777" w:rsidR="00500523" w:rsidRDefault="00500523" w:rsidP="00A2494B">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E53FA3A" w14:textId="77777777" w:rsidR="00500523" w:rsidRDefault="00500523">
            <w:pPr>
              <w:tabs>
                <w:tab w:val="left" w:pos="3510"/>
                <w:tab w:val="left" w:pos="9287"/>
              </w:tabs>
              <w:jc w:val="center"/>
              <w:rPr>
                <w:rFonts w:ascii="Times New Roman" w:eastAsia="Times New Roman" w:hAnsi="Times New Roman" w:cs="Times New Roman"/>
              </w:rPr>
            </w:pPr>
          </w:p>
        </w:tc>
      </w:tr>
      <w:tr w:rsidR="00500523" w14:paraId="7FBCD90B" w14:textId="77777777" w:rsidTr="00A2494B">
        <w:trPr>
          <w:trHeight w:val="285"/>
        </w:trPr>
        <w:tc>
          <w:tcPr>
            <w:tcW w:w="3444" w:type="dxa"/>
            <w:tcBorders>
              <w:top w:val="single" w:sz="4" w:space="0" w:color="000000"/>
              <w:left w:val="single" w:sz="4" w:space="0" w:color="000000"/>
              <w:bottom w:val="single" w:sz="4" w:space="0" w:color="000000"/>
              <w:right w:val="single" w:sz="4" w:space="0" w:color="000000"/>
            </w:tcBorders>
          </w:tcPr>
          <w:p w14:paraId="64AAC5BF"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3.3. Infrastruktūra un resursi</w:t>
            </w:r>
          </w:p>
        </w:tc>
        <w:tc>
          <w:tcPr>
            <w:tcW w:w="1546" w:type="dxa"/>
            <w:tcBorders>
              <w:top w:val="single" w:sz="4" w:space="0" w:color="000000"/>
              <w:left w:val="single" w:sz="4" w:space="0" w:color="000000"/>
              <w:bottom w:val="single" w:sz="4" w:space="0" w:color="000000"/>
              <w:right w:val="single" w:sz="4" w:space="0" w:color="000000"/>
            </w:tcBorders>
          </w:tcPr>
          <w:p w14:paraId="06710AC1" w14:textId="77777777" w:rsidR="00500523" w:rsidRDefault="0050052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39B643D6" w14:textId="77777777" w:rsidR="00500523" w:rsidRDefault="0050052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0554BA6" w14:textId="3E17BCA8" w:rsidR="00500523" w:rsidRDefault="00B36843" w:rsidP="00A2494B">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0343F028" w14:textId="77777777" w:rsidR="00500523" w:rsidRDefault="00500523" w:rsidP="00A2494B">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060E1A1" w14:textId="77777777" w:rsidR="00500523" w:rsidRDefault="00500523">
            <w:pPr>
              <w:tabs>
                <w:tab w:val="left" w:pos="3510"/>
                <w:tab w:val="left" w:pos="9287"/>
              </w:tabs>
              <w:jc w:val="center"/>
              <w:rPr>
                <w:rFonts w:ascii="Times New Roman" w:eastAsia="Times New Roman" w:hAnsi="Times New Roman" w:cs="Times New Roman"/>
              </w:rPr>
            </w:pPr>
          </w:p>
        </w:tc>
      </w:tr>
      <w:tr w:rsidR="00500523" w14:paraId="02D4CD06" w14:textId="77777777" w:rsidTr="00A2494B">
        <w:trPr>
          <w:trHeight w:val="285"/>
        </w:trPr>
        <w:tc>
          <w:tcPr>
            <w:tcW w:w="3444" w:type="dxa"/>
            <w:tcBorders>
              <w:top w:val="single" w:sz="4" w:space="0" w:color="000000"/>
              <w:left w:val="single" w:sz="4" w:space="0" w:color="000000"/>
              <w:bottom w:val="single" w:sz="4" w:space="0" w:color="000000"/>
              <w:right w:val="single" w:sz="4" w:space="0" w:color="000000"/>
            </w:tcBorders>
            <w:shd w:val="clear" w:color="auto" w:fill="D9D9D9"/>
          </w:tcPr>
          <w:p w14:paraId="0ADF7FFF"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4. Laba pārvaldība</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cPr>
          <w:p w14:paraId="3B3E1CFF" w14:textId="77777777" w:rsidR="00500523" w:rsidRDefault="0050052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58EB47CA" w14:textId="77777777" w:rsidR="00500523" w:rsidRDefault="0050052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52DF277" w14:textId="77777777" w:rsidR="00500523" w:rsidRDefault="00500523" w:rsidP="00A2494B">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BB9027" w14:textId="77777777" w:rsidR="00500523" w:rsidRDefault="00500523" w:rsidP="00A2494B">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5C960899" w14:textId="77777777" w:rsidR="00500523" w:rsidRDefault="00500523">
            <w:pPr>
              <w:tabs>
                <w:tab w:val="left" w:pos="3510"/>
                <w:tab w:val="left" w:pos="9287"/>
              </w:tabs>
              <w:jc w:val="center"/>
              <w:rPr>
                <w:rFonts w:ascii="Times New Roman" w:eastAsia="Times New Roman" w:hAnsi="Times New Roman" w:cs="Times New Roman"/>
              </w:rPr>
            </w:pPr>
          </w:p>
        </w:tc>
      </w:tr>
      <w:tr w:rsidR="00500523" w14:paraId="7D96FC2B" w14:textId="77777777" w:rsidTr="00A2494B">
        <w:trPr>
          <w:trHeight w:val="285"/>
        </w:trPr>
        <w:tc>
          <w:tcPr>
            <w:tcW w:w="3444" w:type="dxa"/>
            <w:tcBorders>
              <w:top w:val="single" w:sz="4" w:space="0" w:color="000000"/>
              <w:left w:val="single" w:sz="4" w:space="0" w:color="000000"/>
              <w:bottom w:val="single" w:sz="4" w:space="0" w:color="000000"/>
              <w:right w:val="single" w:sz="4" w:space="0" w:color="000000"/>
            </w:tcBorders>
          </w:tcPr>
          <w:p w14:paraId="38CA00D3"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4.1. Administratīvā efektivitāte</w:t>
            </w:r>
          </w:p>
        </w:tc>
        <w:tc>
          <w:tcPr>
            <w:tcW w:w="1546" w:type="dxa"/>
            <w:tcBorders>
              <w:top w:val="single" w:sz="4" w:space="0" w:color="000000"/>
              <w:left w:val="single" w:sz="4" w:space="0" w:color="000000"/>
              <w:bottom w:val="single" w:sz="4" w:space="0" w:color="000000"/>
              <w:right w:val="single" w:sz="4" w:space="0" w:color="000000"/>
            </w:tcBorders>
          </w:tcPr>
          <w:p w14:paraId="388E677C" w14:textId="77777777" w:rsidR="00500523" w:rsidRDefault="0050052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A24DFCE" w14:textId="77777777" w:rsidR="00500523" w:rsidRDefault="0050052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3AAC0ED" w14:textId="2FAD4E00" w:rsidR="00500523" w:rsidRDefault="00B36843" w:rsidP="00A2494B">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48B7E477" w14:textId="77777777" w:rsidR="00500523" w:rsidRDefault="00500523" w:rsidP="00A2494B">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51C4950D" w14:textId="77777777" w:rsidR="00500523" w:rsidRDefault="00500523">
            <w:pPr>
              <w:tabs>
                <w:tab w:val="left" w:pos="3510"/>
                <w:tab w:val="left" w:pos="9287"/>
              </w:tabs>
              <w:jc w:val="center"/>
              <w:rPr>
                <w:rFonts w:ascii="Times New Roman" w:eastAsia="Times New Roman" w:hAnsi="Times New Roman" w:cs="Times New Roman"/>
              </w:rPr>
            </w:pPr>
          </w:p>
        </w:tc>
      </w:tr>
      <w:tr w:rsidR="00500523" w14:paraId="07F81522" w14:textId="77777777" w:rsidTr="00A2494B">
        <w:trPr>
          <w:trHeight w:val="285"/>
        </w:trPr>
        <w:tc>
          <w:tcPr>
            <w:tcW w:w="3444" w:type="dxa"/>
            <w:tcBorders>
              <w:top w:val="single" w:sz="4" w:space="0" w:color="000000"/>
              <w:left w:val="single" w:sz="4" w:space="0" w:color="000000"/>
              <w:bottom w:val="single" w:sz="4" w:space="0" w:color="000000"/>
              <w:right w:val="single" w:sz="4" w:space="0" w:color="000000"/>
            </w:tcBorders>
          </w:tcPr>
          <w:p w14:paraId="245505C5"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4.2. Vadības profesionālā darbība</w:t>
            </w:r>
          </w:p>
        </w:tc>
        <w:tc>
          <w:tcPr>
            <w:tcW w:w="1546" w:type="dxa"/>
            <w:tcBorders>
              <w:top w:val="single" w:sz="4" w:space="0" w:color="000000"/>
              <w:left w:val="single" w:sz="4" w:space="0" w:color="000000"/>
              <w:bottom w:val="single" w:sz="4" w:space="0" w:color="000000"/>
              <w:right w:val="single" w:sz="4" w:space="0" w:color="000000"/>
            </w:tcBorders>
          </w:tcPr>
          <w:p w14:paraId="6CCB0BB0" w14:textId="77777777" w:rsidR="00500523" w:rsidRDefault="0050052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448C56D3" w14:textId="77777777" w:rsidR="00500523" w:rsidRDefault="0050052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6EBA81B" w14:textId="26962F17" w:rsidR="00500523" w:rsidRDefault="00B36843" w:rsidP="00A2494B">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992" w:type="dxa"/>
            <w:tcBorders>
              <w:top w:val="single" w:sz="4" w:space="0" w:color="000000"/>
              <w:left w:val="single" w:sz="4" w:space="0" w:color="000000"/>
              <w:bottom w:val="single" w:sz="4" w:space="0" w:color="000000"/>
              <w:right w:val="single" w:sz="4" w:space="0" w:color="000000"/>
            </w:tcBorders>
            <w:vAlign w:val="center"/>
          </w:tcPr>
          <w:p w14:paraId="299CEA47" w14:textId="77777777" w:rsidR="00500523" w:rsidRDefault="00500523" w:rsidP="00A2494B">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3D470CD" w14:textId="77777777" w:rsidR="00500523" w:rsidRDefault="00500523">
            <w:pPr>
              <w:tabs>
                <w:tab w:val="left" w:pos="3510"/>
                <w:tab w:val="left" w:pos="9287"/>
              </w:tabs>
              <w:jc w:val="center"/>
              <w:rPr>
                <w:rFonts w:ascii="Times New Roman" w:eastAsia="Times New Roman" w:hAnsi="Times New Roman" w:cs="Times New Roman"/>
              </w:rPr>
            </w:pPr>
          </w:p>
        </w:tc>
      </w:tr>
      <w:tr w:rsidR="00500523" w14:paraId="47D7FD56" w14:textId="77777777" w:rsidTr="00A2494B">
        <w:trPr>
          <w:trHeight w:val="285"/>
        </w:trPr>
        <w:tc>
          <w:tcPr>
            <w:tcW w:w="3444" w:type="dxa"/>
            <w:tcBorders>
              <w:top w:val="single" w:sz="4" w:space="0" w:color="000000"/>
              <w:left w:val="single" w:sz="4" w:space="0" w:color="000000"/>
              <w:bottom w:val="single" w:sz="4" w:space="0" w:color="000000"/>
              <w:right w:val="single" w:sz="4" w:space="0" w:color="000000"/>
            </w:tcBorders>
          </w:tcPr>
          <w:p w14:paraId="534F76B8"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4.3. Atbalsts un sadarbība</w:t>
            </w:r>
          </w:p>
        </w:tc>
        <w:tc>
          <w:tcPr>
            <w:tcW w:w="1546" w:type="dxa"/>
            <w:tcBorders>
              <w:top w:val="single" w:sz="4" w:space="0" w:color="000000"/>
              <w:left w:val="single" w:sz="4" w:space="0" w:color="000000"/>
              <w:bottom w:val="single" w:sz="4" w:space="0" w:color="000000"/>
              <w:right w:val="single" w:sz="4" w:space="0" w:color="000000"/>
            </w:tcBorders>
          </w:tcPr>
          <w:p w14:paraId="2A8A419E" w14:textId="77777777" w:rsidR="00500523" w:rsidRDefault="00500523">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5041CE6" w14:textId="77777777" w:rsidR="00500523" w:rsidRDefault="00500523">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9D55681" w14:textId="39E63AA1" w:rsidR="00500523" w:rsidRDefault="00500523" w:rsidP="00A2494B">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864807B" w14:textId="50640E46" w:rsidR="00500523" w:rsidRDefault="00A2494B" w:rsidP="00A2494B">
            <w:pPr>
              <w:tabs>
                <w:tab w:val="left" w:pos="3510"/>
                <w:tab w:val="left" w:pos="9287"/>
              </w:tabs>
              <w:jc w:val="center"/>
              <w:rPr>
                <w:rFonts w:ascii="Times New Roman" w:eastAsia="Times New Roman" w:hAnsi="Times New Roman" w:cs="Times New Roman"/>
              </w:rPr>
            </w:pPr>
            <w:r>
              <w:rPr>
                <w:rFonts w:ascii="Times New Roman" w:eastAsia="Times New Roman" w:hAnsi="Times New Roman" w:cs="Times New Roman"/>
              </w:rPr>
              <w:t>X</w:t>
            </w:r>
          </w:p>
        </w:tc>
        <w:tc>
          <w:tcPr>
            <w:tcW w:w="1276" w:type="dxa"/>
            <w:tcBorders>
              <w:top w:val="single" w:sz="4" w:space="0" w:color="000000"/>
              <w:left w:val="single" w:sz="4" w:space="0" w:color="000000"/>
              <w:bottom w:val="single" w:sz="4" w:space="0" w:color="000000"/>
              <w:right w:val="single" w:sz="4" w:space="0" w:color="000000"/>
            </w:tcBorders>
          </w:tcPr>
          <w:p w14:paraId="72A1E4EB" w14:textId="77777777" w:rsidR="00500523" w:rsidRDefault="00500523">
            <w:pPr>
              <w:tabs>
                <w:tab w:val="left" w:pos="3510"/>
                <w:tab w:val="left" w:pos="9287"/>
              </w:tabs>
              <w:jc w:val="center"/>
              <w:rPr>
                <w:rFonts w:ascii="Times New Roman" w:eastAsia="Times New Roman" w:hAnsi="Times New Roman" w:cs="Times New Roman"/>
              </w:rPr>
            </w:pPr>
          </w:p>
        </w:tc>
      </w:tr>
      <w:tr w:rsidR="00500523" w14:paraId="60BABA02" w14:textId="77777777" w:rsidTr="00A2494B">
        <w:tc>
          <w:tcPr>
            <w:tcW w:w="3444" w:type="dxa"/>
            <w:tcBorders>
              <w:top w:val="single" w:sz="4" w:space="0" w:color="000000"/>
              <w:left w:val="single" w:sz="4" w:space="0" w:color="000000"/>
              <w:bottom w:val="single" w:sz="4" w:space="0" w:color="000000"/>
              <w:right w:val="single" w:sz="4" w:space="0" w:color="000000"/>
            </w:tcBorders>
          </w:tcPr>
          <w:p w14:paraId="441EB0B9" w14:textId="77777777" w:rsidR="00500523" w:rsidRDefault="00000000">
            <w:pPr>
              <w:rPr>
                <w:rFonts w:ascii="Times New Roman" w:eastAsia="Times New Roman" w:hAnsi="Times New Roman" w:cs="Times New Roman"/>
              </w:rPr>
            </w:pPr>
            <w:r>
              <w:rPr>
                <w:rFonts w:ascii="Times New Roman" w:eastAsia="Times New Roman" w:hAnsi="Times New Roman" w:cs="Times New Roman"/>
              </w:rPr>
              <w:t xml:space="preserve">Kopsavilkumā 12 vērtēšanas kritēriji </w:t>
            </w:r>
          </w:p>
        </w:tc>
        <w:tc>
          <w:tcPr>
            <w:tcW w:w="1546" w:type="dxa"/>
            <w:tcBorders>
              <w:top w:val="single" w:sz="4" w:space="0" w:color="000000"/>
              <w:left w:val="single" w:sz="4" w:space="0" w:color="000000"/>
              <w:bottom w:val="single" w:sz="4" w:space="0" w:color="000000"/>
              <w:right w:val="single" w:sz="4" w:space="0" w:color="000000"/>
            </w:tcBorders>
          </w:tcPr>
          <w:p w14:paraId="686E72EF" w14:textId="77777777" w:rsidR="00500523" w:rsidRDefault="00500523">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03C30D5" w14:textId="77777777" w:rsidR="00500523" w:rsidRDefault="00500523">
            <w:pPr>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02A5ECD" w14:textId="64FBEBFF" w:rsidR="00500523" w:rsidRDefault="00B36843" w:rsidP="00A2494B">
            <w:pPr>
              <w:jc w:val="center"/>
              <w:rPr>
                <w:rFonts w:ascii="Times New Roman" w:eastAsia="Times New Roman" w:hAnsi="Times New Roman" w:cs="Times New Roman"/>
              </w:rPr>
            </w:pPr>
            <w:r>
              <w:rPr>
                <w:rFonts w:ascii="Times New Roman" w:eastAsia="Times New Roman" w:hAnsi="Times New Roman" w:cs="Times New Roman"/>
              </w:rPr>
              <w:t>1</w:t>
            </w:r>
            <w:r w:rsidR="00344A93">
              <w:rPr>
                <w:rFonts w:ascii="Times New Roman" w:eastAsia="Times New Roman" w:hAnsi="Times New Roman" w:cs="Times New Roman"/>
              </w:rPr>
              <w:t>0</w:t>
            </w:r>
          </w:p>
        </w:tc>
        <w:tc>
          <w:tcPr>
            <w:tcW w:w="992" w:type="dxa"/>
            <w:tcBorders>
              <w:top w:val="single" w:sz="4" w:space="0" w:color="000000"/>
              <w:left w:val="single" w:sz="4" w:space="0" w:color="000000"/>
              <w:bottom w:val="single" w:sz="4" w:space="0" w:color="000000"/>
              <w:right w:val="single" w:sz="4" w:space="0" w:color="000000"/>
            </w:tcBorders>
            <w:vAlign w:val="center"/>
          </w:tcPr>
          <w:p w14:paraId="0483CF65" w14:textId="07632B8A" w:rsidR="00500523" w:rsidRDefault="00A2494B" w:rsidP="00A2494B">
            <w:pPr>
              <w:jc w:val="center"/>
              <w:rPr>
                <w:rFonts w:ascii="Times New Roman" w:eastAsia="Times New Roman" w:hAnsi="Times New Roman" w:cs="Times New Roman"/>
              </w:rPr>
            </w:pPr>
            <w:r>
              <w:rPr>
                <w:rFonts w:ascii="Times New Roman" w:eastAsia="Times New Roman" w:hAnsi="Times New Roman" w:cs="Times New Roman"/>
              </w:rPr>
              <w:t>2</w:t>
            </w:r>
          </w:p>
        </w:tc>
        <w:tc>
          <w:tcPr>
            <w:tcW w:w="1276" w:type="dxa"/>
            <w:tcBorders>
              <w:top w:val="single" w:sz="4" w:space="0" w:color="000000"/>
              <w:left w:val="single" w:sz="4" w:space="0" w:color="000000"/>
              <w:bottom w:val="single" w:sz="4" w:space="0" w:color="000000"/>
              <w:right w:val="single" w:sz="4" w:space="0" w:color="000000"/>
            </w:tcBorders>
          </w:tcPr>
          <w:p w14:paraId="4FB7FEE7" w14:textId="77777777" w:rsidR="00500523" w:rsidRDefault="00500523">
            <w:pPr>
              <w:jc w:val="center"/>
              <w:rPr>
                <w:rFonts w:ascii="Times New Roman" w:eastAsia="Times New Roman" w:hAnsi="Times New Roman" w:cs="Times New Roman"/>
              </w:rPr>
            </w:pPr>
          </w:p>
        </w:tc>
      </w:tr>
    </w:tbl>
    <w:p w14:paraId="767ED39D" w14:textId="77777777" w:rsidR="00500523" w:rsidRDefault="00500523">
      <w:pPr>
        <w:spacing w:line="240" w:lineRule="auto"/>
        <w:jc w:val="both"/>
        <w:rPr>
          <w:rFonts w:ascii="Times New Roman" w:eastAsia="Times New Roman" w:hAnsi="Times New Roman" w:cs="Times New Roman"/>
        </w:rPr>
      </w:pPr>
    </w:p>
    <w:p w14:paraId="7A8915A8" w14:textId="77777777" w:rsidR="00500523" w:rsidRDefault="00500523">
      <w:pPr>
        <w:spacing w:line="240" w:lineRule="auto"/>
        <w:jc w:val="both"/>
        <w:rPr>
          <w:rFonts w:ascii="Times New Roman" w:eastAsia="Times New Roman" w:hAnsi="Times New Roman" w:cs="Times New Roman"/>
        </w:rPr>
      </w:pPr>
    </w:p>
    <w:p w14:paraId="7810D653" w14:textId="77777777" w:rsidR="00500523"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IV. KVALITĀTES VĒRTĒŠANAS REZULTĀTI</w:t>
      </w:r>
    </w:p>
    <w:p w14:paraId="38FB1794" w14:textId="77777777" w:rsidR="00500523" w:rsidRDefault="00500523">
      <w:pPr>
        <w:spacing w:line="240" w:lineRule="auto"/>
        <w:jc w:val="center"/>
        <w:rPr>
          <w:rFonts w:ascii="Times New Roman" w:eastAsia="Times New Roman" w:hAnsi="Times New Roman" w:cs="Times New Roman"/>
          <w:b/>
        </w:rPr>
      </w:pPr>
    </w:p>
    <w:p w14:paraId="13C45220" w14:textId="77777777" w:rsidR="0050052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1. JOMA </w:t>
      </w:r>
      <w:r>
        <w:rPr>
          <w:rFonts w:ascii="Times New Roman" w:eastAsia="Times New Roman" w:hAnsi="Times New Roman" w:cs="Times New Roman"/>
          <w:b/>
          <w:color w:val="000000"/>
        </w:rPr>
        <w:t>ATBILSTĪBA MĒRĶIEM</w:t>
      </w:r>
    </w:p>
    <w:p w14:paraId="6D8F426E" w14:textId="77777777" w:rsidR="00500523" w:rsidRDefault="00500523">
      <w:pPr>
        <w:pBdr>
          <w:top w:val="nil"/>
          <w:left w:val="nil"/>
          <w:bottom w:val="nil"/>
          <w:right w:val="nil"/>
          <w:between w:val="nil"/>
        </w:pBdr>
        <w:spacing w:line="240" w:lineRule="auto"/>
        <w:rPr>
          <w:rFonts w:ascii="Times New Roman" w:eastAsia="Times New Roman" w:hAnsi="Times New Roman" w:cs="Times New Roman"/>
          <w:b/>
          <w:color w:val="000000"/>
        </w:rPr>
      </w:pPr>
    </w:p>
    <w:p w14:paraId="2BF467A1" w14:textId="77777777" w:rsidR="00500523"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1.1. </w:t>
      </w:r>
      <w:r>
        <w:rPr>
          <w:rFonts w:ascii="Times New Roman" w:eastAsia="Times New Roman" w:hAnsi="Times New Roman" w:cs="Times New Roman"/>
          <w:b/>
          <w:color w:val="000000"/>
        </w:rPr>
        <w:t>Kritērijs “Kompetences un sasniegumi”.</w:t>
      </w:r>
    </w:p>
    <w:p w14:paraId="7E3B1E26" w14:textId="77777777" w:rsidR="00D05DBA" w:rsidRDefault="00D05DBA" w:rsidP="009849FF">
      <w:pPr>
        <w:spacing w:line="240" w:lineRule="auto"/>
        <w:ind w:firstLine="720"/>
        <w:jc w:val="both"/>
        <w:rPr>
          <w:rFonts w:ascii="Times New Roman" w:eastAsia="Times New Roman" w:hAnsi="Times New Roman" w:cs="Times New Roman"/>
        </w:rPr>
      </w:pPr>
      <w:r w:rsidRPr="001F5160">
        <w:rPr>
          <w:rFonts w:ascii="Times New Roman" w:eastAsia="Times New Roman" w:hAnsi="Times New Roman" w:cs="Times New Roman"/>
        </w:rPr>
        <w:t>Izglītības iestād</w:t>
      </w:r>
      <w:r>
        <w:rPr>
          <w:rFonts w:ascii="Times New Roman" w:eastAsia="Times New Roman" w:hAnsi="Times New Roman" w:cs="Times New Roman"/>
        </w:rPr>
        <w:t>e</w:t>
      </w:r>
      <w:r w:rsidRPr="001F5160">
        <w:rPr>
          <w:rFonts w:ascii="Times New Roman" w:eastAsia="Times New Roman" w:hAnsi="Times New Roman" w:cs="Times New Roman"/>
        </w:rPr>
        <w:t xml:space="preserve">, plānojot </w:t>
      </w:r>
      <w:r>
        <w:rPr>
          <w:rFonts w:ascii="Times New Roman" w:eastAsia="Times New Roman" w:hAnsi="Times New Roman" w:cs="Times New Roman"/>
        </w:rPr>
        <w:t xml:space="preserve">un </w:t>
      </w:r>
      <w:r w:rsidRPr="001F5160">
        <w:rPr>
          <w:rFonts w:ascii="Times New Roman" w:eastAsia="Times New Roman" w:hAnsi="Times New Roman" w:cs="Times New Roman"/>
        </w:rPr>
        <w:t xml:space="preserve">īstenojot mācību </w:t>
      </w:r>
      <w:r>
        <w:rPr>
          <w:rFonts w:ascii="Times New Roman" w:eastAsia="Times New Roman" w:hAnsi="Times New Roman" w:cs="Times New Roman"/>
        </w:rPr>
        <w:t xml:space="preserve">procesu, nodrošina augstus </w:t>
      </w:r>
      <w:r w:rsidRPr="00086E8B">
        <w:rPr>
          <w:rFonts w:ascii="Times New Roman" w:eastAsia="Times New Roman" w:hAnsi="Times New Roman" w:cs="Times New Roman"/>
        </w:rPr>
        <w:t xml:space="preserve">izglītojamo ikdienas mācību </w:t>
      </w:r>
      <w:r w:rsidRPr="00490A2C">
        <w:rPr>
          <w:rFonts w:ascii="Times New Roman" w:eastAsia="Times New Roman" w:hAnsi="Times New Roman" w:cs="Times New Roman"/>
        </w:rPr>
        <w:t>sasniegumus (vidēji 80% izglītojamo  ikdienas izglītības procesā sasniedz optimālus un augstus mācību rezultātus).</w:t>
      </w:r>
      <w:r w:rsidRPr="00B133BE">
        <w:rPr>
          <w:rFonts w:ascii="Times New Roman" w:eastAsia="Times New Roman" w:hAnsi="Times New Roman" w:cs="Times New Roman"/>
        </w:rPr>
        <w:t xml:space="preserve"> Pedagogi regulāri diagnosticē izglītojamo zināšanas un prasmes, vērtē sasniegumus un sniedz atgriezenisko saiti</w:t>
      </w:r>
      <w:r>
        <w:rPr>
          <w:rFonts w:ascii="Times New Roman" w:eastAsia="Times New Roman" w:hAnsi="Times New Roman" w:cs="Times New Roman"/>
        </w:rPr>
        <w:t xml:space="preserve">. Izglītības iestāde plāno </w:t>
      </w:r>
      <w:proofErr w:type="spellStart"/>
      <w:r>
        <w:rPr>
          <w:rFonts w:ascii="Times New Roman" w:eastAsia="Times New Roman" w:hAnsi="Times New Roman" w:cs="Times New Roman"/>
        </w:rPr>
        <w:t>ārpusstundu</w:t>
      </w:r>
      <w:proofErr w:type="spellEnd"/>
      <w:r>
        <w:rPr>
          <w:rFonts w:ascii="Times New Roman" w:eastAsia="Times New Roman" w:hAnsi="Times New Roman" w:cs="Times New Roman"/>
        </w:rPr>
        <w:t xml:space="preserve"> pasākumus, tai skaitā tādus, kuros izglītojamie apgūst pilsoniskās līdzdalības pieredzi, piedaloties pilsētas un novada aktivitātēs. Audzināšanas darbs tiek integrēts mācību procesā, un tas tiek izvērtēts kopā ar izglītojamo mācību sasniegumiem padomes sēdēs. Iegūtos secinājumus pedagogi un izglītības iestādes vadība ņem vērā turpmākajā darba plānošanā un audzināšanas darba pilnveidošanā. Attīstības plānā ir skaidri definēti audzināšanas darba prioritārie virzieni, veicamie uzdevumi un sasniedzamie rezultāti.</w:t>
      </w:r>
    </w:p>
    <w:p w14:paraId="51085AC7" w14:textId="5FEDD50B" w:rsidR="00D05DBA" w:rsidRPr="00B30B77" w:rsidRDefault="00D05DBA" w:rsidP="009849FF">
      <w:pPr>
        <w:spacing w:line="240" w:lineRule="auto"/>
        <w:ind w:firstLine="720"/>
        <w:jc w:val="both"/>
        <w:rPr>
          <w:rFonts w:ascii="Times New Roman" w:eastAsia="Times New Roman" w:hAnsi="Times New Roman" w:cs="Times New Roman"/>
          <w:color w:val="000000"/>
          <w:lang w:val="lv-LV"/>
        </w:rPr>
      </w:pPr>
      <w:r w:rsidRPr="00B30B77">
        <w:rPr>
          <w:rFonts w:ascii="Times New Roman" w:eastAsia="Times New Roman" w:hAnsi="Times New Roman" w:cs="Times New Roman"/>
          <w:color w:val="000000"/>
          <w:lang w:val="lv-LV"/>
        </w:rPr>
        <w:t xml:space="preserve">Audzināšanas darba prioritātes trīs gadiem ir skaidri un mērķtiecīgi formulēti, balstoties gan uz </w:t>
      </w:r>
      <w:proofErr w:type="spellStart"/>
      <w:r w:rsidRPr="00B30B77">
        <w:rPr>
          <w:rFonts w:ascii="Times New Roman" w:eastAsia="Times New Roman" w:hAnsi="Times New Roman" w:cs="Times New Roman"/>
          <w:color w:val="000000"/>
          <w:lang w:val="lv-LV"/>
        </w:rPr>
        <w:t>bērncentrēto</w:t>
      </w:r>
      <w:proofErr w:type="spellEnd"/>
      <w:r w:rsidRPr="00B30B77">
        <w:rPr>
          <w:rFonts w:ascii="Times New Roman" w:eastAsia="Times New Roman" w:hAnsi="Times New Roman" w:cs="Times New Roman"/>
          <w:color w:val="000000"/>
          <w:lang w:val="lv-LV"/>
        </w:rPr>
        <w:t xml:space="preserve"> pieeju, gan par atbalsta iespējām izglītojamajiem, gan to ģimenēm.</w:t>
      </w:r>
      <w:r>
        <w:rPr>
          <w:rFonts w:ascii="Times New Roman" w:eastAsia="Times New Roman" w:hAnsi="Times New Roman" w:cs="Times New Roman"/>
          <w:color w:val="000000"/>
          <w:lang w:val="lv-LV"/>
        </w:rPr>
        <w:t xml:space="preserve"> </w:t>
      </w:r>
      <w:r w:rsidRPr="00B30B77">
        <w:rPr>
          <w:rFonts w:ascii="Times New Roman" w:eastAsia="Times New Roman" w:hAnsi="Times New Roman" w:cs="Times New Roman"/>
          <w:color w:val="000000"/>
          <w:lang w:val="lv-LV"/>
        </w:rPr>
        <w:t xml:space="preserve">Vecāku sapulces tiek </w:t>
      </w:r>
      <w:r>
        <w:rPr>
          <w:rFonts w:ascii="Times New Roman" w:eastAsia="Times New Roman" w:hAnsi="Times New Roman" w:cs="Times New Roman"/>
          <w:color w:val="000000"/>
          <w:lang w:val="lv-LV"/>
        </w:rPr>
        <w:t xml:space="preserve">organizētas reizi gadā – septembrī, </w:t>
      </w:r>
      <w:r w:rsidRPr="00B30B77">
        <w:rPr>
          <w:rFonts w:ascii="Times New Roman" w:eastAsia="Times New Roman" w:hAnsi="Times New Roman" w:cs="Times New Roman"/>
          <w:color w:val="000000"/>
          <w:lang w:val="lv-LV"/>
        </w:rPr>
        <w:t>pa nodaļām</w:t>
      </w:r>
      <w:r>
        <w:rPr>
          <w:rFonts w:ascii="Times New Roman" w:eastAsia="Times New Roman" w:hAnsi="Times New Roman" w:cs="Times New Roman"/>
          <w:color w:val="000000"/>
          <w:lang w:val="lv-LV"/>
        </w:rPr>
        <w:t xml:space="preserve"> – pa </w:t>
      </w:r>
      <w:r w:rsidRPr="00B30B77">
        <w:rPr>
          <w:rFonts w:ascii="Times New Roman" w:eastAsia="Times New Roman" w:hAnsi="Times New Roman" w:cs="Times New Roman"/>
          <w:color w:val="000000"/>
          <w:lang w:val="lv-LV"/>
        </w:rPr>
        <w:t>specialitātēm. Sapulcē</w:t>
      </w:r>
      <w:r>
        <w:rPr>
          <w:rFonts w:ascii="Times New Roman" w:eastAsia="Times New Roman" w:hAnsi="Times New Roman" w:cs="Times New Roman"/>
          <w:color w:val="000000"/>
          <w:lang w:val="lv-LV"/>
        </w:rPr>
        <w:t>s</w:t>
      </w:r>
      <w:r w:rsidRPr="00B30B77">
        <w:rPr>
          <w:rFonts w:ascii="Times New Roman" w:eastAsia="Times New Roman" w:hAnsi="Times New Roman" w:cs="Times New Roman"/>
          <w:color w:val="000000"/>
          <w:lang w:val="lv-LV"/>
        </w:rPr>
        <w:t xml:space="preserve"> piedalās gan vadība, gan pedagogi</w:t>
      </w:r>
      <w:r w:rsidR="00EE229A">
        <w:rPr>
          <w:rFonts w:ascii="Times New Roman" w:eastAsia="Times New Roman" w:hAnsi="Times New Roman" w:cs="Times New Roman"/>
          <w:color w:val="000000"/>
          <w:lang w:val="lv-LV"/>
        </w:rPr>
        <w:t>, s</w:t>
      </w:r>
      <w:r w:rsidRPr="00B30B77">
        <w:rPr>
          <w:rFonts w:ascii="Times New Roman" w:eastAsia="Times New Roman" w:hAnsi="Times New Roman" w:cs="Times New Roman"/>
          <w:color w:val="000000"/>
          <w:lang w:val="lv-LV"/>
        </w:rPr>
        <w:t>avukārt mācību gadam noslēdzoties tiek rīkota sapulce topošo absolventu vecākiem</w:t>
      </w:r>
      <w:r>
        <w:rPr>
          <w:rFonts w:ascii="Times New Roman" w:eastAsia="Times New Roman" w:hAnsi="Times New Roman" w:cs="Times New Roman"/>
          <w:color w:val="000000"/>
          <w:lang w:val="lv-LV"/>
        </w:rPr>
        <w:t xml:space="preserve">. Ir </w:t>
      </w:r>
      <w:r w:rsidRPr="00B30B77">
        <w:rPr>
          <w:rFonts w:ascii="Times New Roman" w:eastAsia="Times New Roman" w:hAnsi="Times New Roman" w:cs="Times New Roman"/>
          <w:color w:val="000000"/>
          <w:lang w:val="lv-LV"/>
        </w:rPr>
        <w:t xml:space="preserve">ieviesta jauna tradīcija 2023./2024.mācību gadā – 1.klašu </w:t>
      </w:r>
      <w:r w:rsidR="003B4145">
        <w:rPr>
          <w:rFonts w:ascii="Times New Roman" w:eastAsia="Times New Roman" w:hAnsi="Times New Roman" w:cs="Times New Roman"/>
          <w:color w:val="000000"/>
          <w:lang w:val="lv-LV"/>
        </w:rPr>
        <w:t>izglītojamo</w:t>
      </w:r>
      <w:r w:rsidRPr="00B30B77">
        <w:rPr>
          <w:rFonts w:ascii="Times New Roman" w:eastAsia="Times New Roman" w:hAnsi="Times New Roman" w:cs="Times New Roman"/>
          <w:color w:val="000000"/>
          <w:lang w:val="lv-LV"/>
        </w:rPr>
        <w:t xml:space="preserve"> koncert</w:t>
      </w:r>
      <w:r w:rsidR="00EE229A">
        <w:rPr>
          <w:rFonts w:ascii="Times New Roman" w:eastAsia="Times New Roman" w:hAnsi="Times New Roman" w:cs="Times New Roman"/>
          <w:color w:val="000000"/>
          <w:lang w:val="lv-LV"/>
        </w:rPr>
        <w:t>s</w:t>
      </w:r>
      <w:r w:rsidRPr="00B30B77">
        <w:rPr>
          <w:rFonts w:ascii="Times New Roman" w:eastAsia="Times New Roman" w:hAnsi="Times New Roman" w:cs="Times New Roman"/>
          <w:color w:val="000000"/>
          <w:lang w:val="lv-LV"/>
        </w:rPr>
        <w:t xml:space="preserve"> vecākiem, lai sniegt</w:t>
      </w:r>
      <w:r>
        <w:rPr>
          <w:rFonts w:ascii="Times New Roman" w:eastAsia="Times New Roman" w:hAnsi="Times New Roman" w:cs="Times New Roman"/>
          <w:color w:val="000000"/>
          <w:lang w:val="lv-LV"/>
        </w:rPr>
        <w:t>u</w:t>
      </w:r>
      <w:r w:rsidRPr="00B30B77">
        <w:rPr>
          <w:rFonts w:ascii="Times New Roman" w:eastAsia="Times New Roman" w:hAnsi="Times New Roman" w:cs="Times New Roman"/>
          <w:color w:val="000000"/>
          <w:lang w:val="lv-LV"/>
        </w:rPr>
        <w:t xml:space="preserve"> atgriezenisko saiti vecākiem.</w:t>
      </w:r>
    </w:p>
    <w:p w14:paraId="5A385418" w14:textId="77777777" w:rsidR="00500523" w:rsidRDefault="00500523">
      <w:pPr>
        <w:spacing w:line="240" w:lineRule="auto"/>
        <w:jc w:val="both"/>
        <w:rPr>
          <w:rFonts w:ascii="Times New Roman" w:eastAsia="Times New Roman" w:hAnsi="Times New Roman" w:cs="Times New Roman"/>
        </w:rPr>
      </w:pPr>
    </w:p>
    <w:p w14:paraId="4CE7D711" w14:textId="11329A53" w:rsidR="00BD4342" w:rsidRPr="00BD4342" w:rsidRDefault="00597A0C">
      <w:pPr>
        <w:spacing w:line="240" w:lineRule="auto"/>
        <w:jc w:val="both"/>
        <w:rPr>
          <w:rFonts w:ascii="Times New Roman" w:hAnsi="Times New Roman" w:cs="Times New Roman"/>
          <w:i/>
          <w:iCs/>
        </w:rPr>
      </w:pPr>
      <w:r>
        <w:rPr>
          <w:rFonts w:ascii="Times New Roman" w:hAnsi="Times New Roman" w:cs="Times New Roman"/>
          <w:i/>
          <w:iCs/>
        </w:rPr>
        <w:t xml:space="preserve">Izglītības programmā </w:t>
      </w:r>
      <w:r w:rsidRPr="00597A0C">
        <w:rPr>
          <w:rFonts w:ascii="Times New Roman" w:hAnsi="Times New Roman" w:cs="Times New Roman"/>
          <w:i/>
          <w:iCs/>
        </w:rPr>
        <w:t>Vizuāli plastiskā māksla</w:t>
      </w:r>
      <w:r w:rsidRPr="00BD4342">
        <w:rPr>
          <w:rFonts w:ascii="Times New Roman" w:hAnsi="Times New Roman" w:cs="Times New Roman"/>
          <w:i/>
          <w:iCs/>
        </w:rPr>
        <w:t xml:space="preserve"> </w:t>
      </w:r>
      <w:r>
        <w:rPr>
          <w:rFonts w:ascii="Times New Roman" w:hAnsi="Times New Roman" w:cs="Times New Roman"/>
          <w:i/>
          <w:iCs/>
        </w:rPr>
        <w:t>i</w:t>
      </w:r>
      <w:r w:rsidR="00BD4342" w:rsidRPr="00BD4342">
        <w:rPr>
          <w:rFonts w:ascii="Times New Roman" w:hAnsi="Times New Roman" w:cs="Times New Roman"/>
          <w:i/>
          <w:iCs/>
        </w:rPr>
        <w:t xml:space="preserve">r iespējams attīstīt atbalstu darbam ar talantīgākajiem izglītojamajiem, organizēt papildus laiku sagatavošanai konkursiem izcilības veicināšanai. </w:t>
      </w:r>
    </w:p>
    <w:p w14:paraId="3DFEF6EF" w14:textId="59E1A702"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2494B">
        <w:rPr>
          <w:rFonts w:ascii="Times New Roman" w:eastAsia="Times New Roman" w:hAnsi="Times New Roman" w:cs="Times New Roman"/>
          <w:b/>
        </w:rPr>
        <w:t>labi</w:t>
      </w:r>
      <w:r>
        <w:rPr>
          <w:rFonts w:ascii="Times New Roman" w:eastAsia="Times New Roman" w:hAnsi="Times New Roman" w:cs="Times New Roman"/>
          <w:b/>
        </w:rPr>
        <w:t>”.</w:t>
      </w:r>
    </w:p>
    <w:p w14:paraId="7953FCF9" w14:textId="77777777" w:rsidR="00500523" w:rsidRDefault="00500523">
      <w:pPr>
        <w:shd w:val="clear" w:color="auto" w:fill="FFFFFF"/>
        <w:spacing w:line="240" w:lineRule="auto"/>
        <w:jc w:val="both"/>
        <w:rPr>
          <w:rFonts w:ascii="Times New Roman" w:eastAsia="Times New Roman" w:hAnsi="Times New Roman" w:cs="Times New Roman"/>
          <w:highlight w:val="white"/>
        </w:rPr>
      </w:pPr>
    </w:p>
    <w:p w14:paraId="261CC79B" w14:textId="77777777" w:rsidR="00500523" w:rsidRDefault="00000000">
      <w:p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rPr>
        <w:t xml:space="preserve">1.2. </w:t>
      </w:r>
      <w:r>
        <w:rPr>
          <w:rFonts w:ascii="Times New Roman" w:eastAsia="Times New Roman" w:hAnsi="Times New Roman" w:cs="Times New Roman"/>
          <w:b/>
          <w:color w:val="000000"/>
        </w:rPr>
        <w:t>Kritērijs “Izglītības turpināšana un nodarbinātība”.</w:t>
      </w:r>
    </w:p>
    <w:p w14:paraId="5A33A484" w14:textId="429DA10A" w:rsidR="004A59F0" w:rsidRPr="002A53E9" w:rsidRDefault="0067712C" w:rsidP="009849FF">
      <w:pPr>
        <w:spacing w:line="240" w:lineRule="auto"/>
        <w:ind w:firstLine="720"/>
        <w:jc w:val="both"/>
        <w:rPr>
          <w:rFonts w:ascii="Times New Roman" w:eastAsia="Times New Roman" w:hAnsi="Times New Roman" w:cs="Times New Roman"/>
          <w:sz w:val="24"/>
          <w:szCs w:val="24"/>
          <w:lang w:val="lv-LV"/>
        </w:rPr>
      </w:pPr>
      <w:r w:rsidRPr="0067712C">
        <w:rPr>
          <w:rFonts w:ascii="Times New Roman" w:eastAsia="Times New Roman" w:hAnsi="Times New Roman" w:cs="Times New Roman"/>
          <w:lang w:val="lv-LV"/>
        </w:rPr>
        <w:t xml:space="preserve">Izglītības iestādē ir izveidota sistēma, kādā tiek nodrošināts atbalsta veids </w:t>
      </w:r>
      <w:r w:rsidR="003B4145">
        <w:rPr>
          <w:rFonts w:ascii="Times New Roman" w:eastAsia="Times New Roman" w:hAnsi="Times New Roman" w:cs="Times New Roman"/>
          <w:lang w:val="lv-LV"/>
        </w:rPr>
        <w:t>izglītojamajiem</w:t>
      </w:r>
      <w:r w:rsidRPr="0067712C">
        <w:rPr>
          <w:rFonts w:ascii="Times New Roman" w:eastAsia="Times New Roman" w:hAnsi="Times New Roman" w:cs="Times New Roman"/>
          <w:lang w:val="lv-LV"/>
        </w:rPr>
        <w:t xml:space="preserve">, kam ir zemi mācību sasniegumi. Šādiem </w:t>
      </w:r>
      <w:r w:rsidR="003B4145">
        <w:rPr>
          <w:rFonts w:ascii="Times New Roman" w:eastAsia="Times New Roman" w:hAnsi="Times New Roman" w:cs="Times New Roman"/>
          <w:lang w:val="lv-LV"/>
        </w:rPr>
        <w:t>izglītojamajiem</w:t>
      </w:r>
      <w:r w:rsidRPr="0067712C">
        <w:rPr>
          <w:rFonts w:ascii="Times New Roman" w:eastAsia="Times New Roman" w:hAnsi="Times New Roman" w:cs="Times New Roman"/>
          <w:lang w:val="lv-LV"/>
        </w:rPr>
        <w:t xml:space="preserve"> tiek organizēti papildu mācību pasākumi, piemēram, grupu (mācību priekšmetos – </w:t>
      </w:r>
      <w:r w:rsidRPr="0067712C">
        <w:rPr>
          <w:rFonts w:ascii="Times New Roman" w:eastAsia="Times New Roman" w:hAnsi="Times New Roman" w:cs="Times New Roman"/>
          <w:i/>
          <w:iCs/>
          <w:lang w:val="lv-LV"/>
        </w:rPr>
        <w:t>Solfedžo</w:t>
      </w:r>
      <w:r w:rsidRPr="0067712C">
        <w:rPr>
          <w:rFonts w:ascii="Times New Roman" w:eastAsia="Times New Roman" w:hAnsi="Times New Roman" w:cs="Times New Roman"/>
          <w:lang w:val="lv-LV"/>
        </w:rPr>
        <w:t xml:space="preserve"> un </w:t>
      </w:r>
      <w:r w:rsidRPr="0067712C">
        <w:rPr>
          <w:rFonts w:ascii="Times New Roman" w:eastAsia="Times New Roman" w:hAnsi="Times New Roman" w:cs="Times New Roman"/>
          <w:i/>
          <w:iCs/>
          <w:lang w:val="lv-LV"/>
        </w:rPr>
        <w:t>Mūzikas literatūra</w:t>
      </w:r>
      <w:r w:rsidRPr="0067712C">
        <w:rPr>
          <w:rFonts w:ascii="Times New Roman" w:eastAsia="Times New Roman" w:hAnsi="Times New Roman" w:cs="Times New Roman"/>
          <w:lang w:val="lv-LV"/>
        </w:rPr>
        <w:t xml:space="preserve">) un individuālās konsultācijas pie priekšmetu pedagogiem, kā arī </w:t>
      </w:r>
      <w:r w:rsidR="003B4145">
        <w:rPr>
          <w:rFonts w:ascii="Times New Roman" w:eastAsia="Times New Roman" w:hAnsi="Times New Roman" w:cs="Times New Roman"/>
          <w:lang w:val="lv-LV"/>
        </w:rPr>
        <w:t>izglītojamajiem</w:t>
      </w:r>
      <w:r w:rsidR="00944974">
        <w:rPr>
          <w:rFonts w:ascii="Times New Roman" w:eastAsia="Times New Roman" w:hAnsi="Times New Roman" w:cs="Times New Roman"/>
          <w:lang w:val="lv-LV"/>
        </w:rPr>
        <w:t xml:space="preserve"> ir </w:t>
      </w:r>
      <w:r w:rsidR="00944974" w:rsidRPr="00F438FD">
        <w:rPr>
          <w:rFonts w:ascii="Times New Roman" w:eastAsia="Times New Roman" w:hAnsi="Times New Roman" w:cs="Times New Roman"/>
          <w:lang w:val="lv-LV"/>
        </w:rPr>
        <w:t>iespēja pieteikties</w:t>
      </w:r>
      <w:r w:rsidRPr="00F438FD">
        <w:rPr>
          <w:rFonts w:ascii="Times New Roman" w:eastAsia="Times New Roman" w:hAnsi="Times New Roman" w:cs="Times New Roman"/>
          <w:lang w:val="lv-LV"/>
        </w:rPr>
        <w:t xml:space="preserve"> </w:t>
      </w:r>
      <w:proofErr w:type="spellStart"/>
      <w:r w:rsidRPr="00F438FD">
        <w:rPr>
          <w:rFonts w:ascii="Times New Roman" w:eastAsia="Times New Roman" w:hAnsi="Times New Roman" w:cs="Times New Roman"/>
          <w:lang w:val="lv-LV"/>
        </w:rPr>
        <w:t>pēcpārbaudījumi</w:t>
      </w:r>
      <w:proofErr w:type="spellEnd"/>
      <w:r w:rsidRPr="0067712C">
        <w:rPr>
          <w:rFonts w:ascii="Times New Roman" w:eastAsia="Times New Roman" w:hAnsi="Times New Roman" w:cs="Times New Roman"/>
          <w:lang w:val="lv-LV"/>
        </w:rPr>
        <w:t xml:space="preserve">, ja ir zems </w:t>
      </w:r>
      <w:r w:rsidRPr="0067712C">
        <w:rPr>
          <w:rFonts w:ascii="Times New Roman" w:eastAsia="Times New Roman" w:hAnsi="Times New Roman" w:cs="Times New Roman"/>
          <w:lang w:val="lv-LV"/>
        </w:rPr>
        <w:lastRenderedPageBreak/>
        <w:t>vērtējums semestrī.</w:t>
      </w:r>
      <w:r w:rsidR="00944974">
        <w:rPr>
          <w:rFonts w:ascii="Times New Roman" w:eastAsia="Times New Roman" w:hAnsi="Times New Roman" w:cs="Times New Roman"/>
          <w:lang w:val="lv-LV"/>
        </w:rPr>
        <w:t xml:space="preserve"> </w:t>
      </w:r>
      <w:r w:rsidR="00944974" w:rsidRPr="00EE229A">
        <w:rPr>
          <w:rFonts w:ascii="Times New Roman" w:eastAsia="Times New Roman" w:hAnsi="Times New Roman" w:cs="Times New Roman"/>
          <w:lang w:val="lv-LV"/>
        </w:rPr>
        <w:t xml:space="preserve">Konsultācijas tiek nodrošinātas un individuālais plāns tiek sastādīts arī </w:t>
      </w:r>
      <w:r w:rsidR="003B4145">
        <w:rPr>
          <w:rFonts w:ascii="Times New Roman" w:eastAsia="Times New Roman" w:hAnsi="Times New Roman" w:cs="Times New Roman"/>
          <w:lang w:val="lv-LV"/>
        </w:rPr>
        <w:t>izglītojamajiem</w:t>
      </w:r>
      <w:r w:rsidR="00944974" w:rsidRPr="00EE229A">
        <w:rPr>
          <w:rFonts w:ascii="Times New Roman" w:eastAsia="Times New Roman" w:hAnsi="Times New Roman" w:cs="Times New Roman"/>
          <w:lang w:val="lv-LV"/>
        </w:rPr>
        <w:t xml:space="preserve">, kuri ilgstoši slimojuši, kā arī </w:t>
      </w:r>
      <w:r w:rsidR="003B4145">
        <w:rPr>
          <w:rFonts w:ascii="Times New Roman" w:eastAsia="Times New Roman" w:hAnsi="Times New Roman" w:cs="Times New Roman"/>
          <w:lang w:val="lv-LV"/>
        </w:rPr>
        <w:t>izglītojamajiem</w:t>
      </w:r>
      <w:r w:rsidR="00944974" w:rsidRPr="00EE229A">
        <w:rPr>
          <w:rFonts w:ascii="Times New Roman" w:eastAsia="Times New Roman" w:hAnsi="Times New Roman" w:cs="Times New Roman"/>
          <w:lang w:val="lv-LV"/>
        </w:rPr>
        <w:t>, kuri plāno stāties nākamajā izglītības pakāpē, piemēram, profesionālajā vidusskolā.</w:t>
      </w:r>
      <w:r w:rsidR="002A53E9">
        <w:rPr>
          <w:rFonts w:ascii="Times New Roman" w:eastAsia="Times New Roman" w:hAnsi="Times New Roman" w:cs="Times New Roman"/>
          <w:sz w:val="24"/>
          <w:szCs w:val="24"/>
          <w:lang w:val="lv-LV"/>
        </w:rPr>
        <w:t xml:space="preserve"> </w:t>
      </w:r>
      <w:r w:rsidR="00EE229A" w:rsidRPr="00EE229A">
        <w:rPr>
          <w:rFonts w:ascii="Times New Roman" w:eastAsia="Times New Roman" w:hAnsi="Times New Roman" w:cs="Times New Roman"/>
          <w:lang w:val="lv-LV"/>
        </w:rPr>
        <w:t xml:space="preserve">Ik gadu </w:t>
      </w:r>
      <w:r w:rsidR="003B4145">
        <w:rPr>
          <w:rFonts w:ascii="Times New Roman" w:eastAsia="Times New Roman" w:hAnsi="Times New Roman" w:cs="Times New Roman"/>
          <w:lang w:val="lv-LV"/>
        </w:rPr>
        <w:t>izglītojamo</w:t>
      </w:r>
      <w:r w:rsidR="00CB5C17" w:rsidRPr="00EE229A">
        <w:rPr>
          <w:rFonts w:ascii="Times New Roman" w:eastAsia="Times New Roman" w:hAnsi="Times New Roman" w:cs="Times New Roman"/>
          <w:lang w:val="lv-LV"/>
        </w:rPr>
        <w:t xml:space="preserve"> motivēšanai un pieredzes nodošanai tiek rīkot</w:t>
      </w:r>
      <w:r w:rsidR="00EE229A" w:rsidRPr="00EE229A">
        <w:rPr>
          <w:rFonts w:ascii="Times New Roman" w:eastAsia="Times New Roman" w:hAnsi="Times New Roman" w:cs="Times New Roman"/>
          <w:lang w:val="lv-LV"/>
        </w:rPr>
        <w:t xml:space="preserve">i </w:t>
      </w:r>
      <w:r w:rsidR="00CB5C17" w:rsidRPr="00EE229A">
        <w:rPr>
          <w:rFonts w:ascii="Times New Roman" w:eastAsia="Times New Roman" w:hAnsi="Times New Roman" w:cs="Times New Roman"/>
          <w:lang w:val="lv-LV"/>
        </w:rPr>
        <w:t xml:space="preserve">pedagogu koncerti un izstādes, kurā tiek aicināti piedalīties gan pedagogi, gan skolu absolventi, pasākumi tiek rīkoti Kultūras centrā </w:t>
      </w:r>
      <w:r w:rsidR="00CB5C17" w:rsidRPr="00EE229A">
        <w:rPr>
          <w:rFonts w:ascii="Times New Roman" w:eastAsia="Times New Roman" w:hAnsi="Times New Roman" w:cs="Times New Roman"/>
          <w:i/>
          <w:iCs/>
          <w:lang w:val="lv-LV"/>
        </w:rPr>
        <w:t>Ulbrokas pērle</w:t>
      </w:r>
      <w:r w:rsidR="00CB5C17" w:rsidRPr="00EE229A">
        <w:rPr>
          <w:rFonts w:ascii="Times New Roman" w:eastAsia="Times New Roman" w:hAnsi="Times New Roman" w:cs="Times New Roman"/>
          <w:lang w:val="lv-LV"/>
        </w:rPr>
        <w:t>. Pašvaldībā ti</w:t>
      </w:r>
      <w:r w:rsidR="00462ECE">
        <w:rPr>
          <w:rFonts w:ascii="Times New Roman" w:eastAsia="Times New Roman" w:hAnsi="Times New Roman" w:cs="Times New Roman"/>
          <w:lang w:val="lv-LV"/>
        </w:rPr>
        <w:t>ek</w:t>
      </w:r>
      <w:r w:rsidR="00CB5C17" w:rsidRPr="00EE229A">
        <w:rPr>
          <w:rFonts w:ascii="Times New Roman" w:eastAsia="Times New Roman" w:hAnsi="Times New Roman" w:cs="Times New Roman"/>
          <w:lang w:val="lv-LV"/>
        </w:rPr>
        <w:t xml:space="preserve"> organizēts Novada jauniešu simfoniskais orķestris, kurā ņem dalību arī izglītības iestādes </w:t>
      </w:r>
      <w:r w:rsidR="003B4145">
        <w:rPr>
          <w:rFonts w:ascii="Times New Roman" w:eastAsia="Times New Roman" w:hAnsi="Times New Roman" w:cs="Times New Roman"/>
          <w:lang w:val="lv-LV"/>
        </w:rPr>
        <w:t>izglītojamie</w:t>
      </w:r>
      <w:r w:rsidR="00CB5C17" w:rsidRPr="00EE229A">
        <w:rPr>
          <w:rFonts w:ascii="Times New Roman" w:eastAsia="Times New Roman" w:hAnsi="Times New Roman" w:cs="Times New Roman"/>
          <w:lang w:val="lv-LV"/>
        </w:rPr>
        <w:t xml:space="preserve"> un absolventi. </w:t>
      </w:r>
      <w:proofErr w:type="spellStart"/>
      <w:r w:rsidR="00CB5C17" w:rsidRPr="002A53E9">
        <w:rPr>
          <w:rFonts w:ascii="Times New Roman" w:eastAsia="Times New Roman" w:hAnsi="Times New Roman" w:cs="Times New Roman"/>
          <w:color w:val="000000"/>
          <w:lang w:val="lv-LV"/>
        </w:rPr>
        <w:t>Karjerizglītības</w:t>
      </w:r>
      <w:proofErr w:type="spellEnd"/>
      <w:r w:rsidR="00CB5C17" w:rsidRPr="002A53E9">
        <w:rPr>
          <w:rFonts w:ascii="Times New Roman" w:eastAsia="Times New Roman" w:hAnsi="Times New Roman" w:cs="Times New Roman"/>
          <w:color w:val="000000"/>
          <w:lang w:val="lv-LV"/>
        </w:rPr>
        <w:t xml:space="preserve"> i</w:t>
      </w:r>
      <w:r w:rsidR="00CB5C17" w:rsidRPr="00EE229A">
        <w:rPr>
          <w:rFonts w:ascii="Times New Roman" w:eastAsia="Times New Roman" w:hAnsi="Times New Roman" w:cs="Times New Roman"/>
          <w:color w:val="000000"/>
          <w:lang w:val="lv-LV"/>
        </w:rPr>
        <w:t xml:space="preserve">etvaros tiek organizēti sadraudzības pasākumi, piemēram, ar </w:t>
      </w:r>
      <w:r w:rsidR="00CB5C17" w:rsidRPr="00EE229A">
        <w:rPr>
          <w:rFonts w:ascii="Times New Roman" w:eastAsia="Times New Roman" w:hAnsi="Times New Roman" w:cs="Times New Roman"/>
          <w:i/>
          <w:iCs/>
          <w:color w:val="000000"/>
          <w:lang w:val="lv-LV"/>
        </w:rPr>
        <w:t>Rīgas Dizaina un mākslas vidusskolu</w:t>
      </w:r>
      <w:r w:rsidR="00CB5C17" w:rsidRPr="00EE229A">
        <w:rPr>
          <w:rFonts w:ascii="Times New Roman" w:eastAsia="Times New Roman" w:hAnsi="Times New Roman" w:cs="Times New Roman"/>
          <w:color w:val="000000"/>
          <w:lang w:val="lv-LV"/>
        </w:rPr>
        <w:t>, kuri apmeklēja Ulbrokas Mūzikas un mākslas skolu, dalījās pieredzē un tika prezentētas mācību iespējas.</w:t>
      </w:r>
      <w:r w:rsidR="00CB5C17" w:rsidRPr="00EE229A">
        <w:rPr>
          <w:rFonts w:ascii="Times New Roman" w:eastAsia="Times New Roman" w:hAnsi="Times New Roman" w:cs="Times New Roman"/>
          <w:lang w:val="lv-LV"/>
        </w:rPr>
        <w:t xml:space="preserve"> Izglītības iestāde, organizējot vasaras nometnes, aicina sadarboties skolas absolventus, kuri dalās savā pieredzē, tādejādi popularizējot mūzikas un mākslas jomu. Nometnes tiek organizētas </w:t>
      </w:r>
      <w:r w:rsidR="00CB5C17" w:rsidRPr="00EE229A">
        <w:rPr>
          <w:rFonts w:ascii="Times New Roman" w:eastAsia="Times New Roman" w:hAnsi="Times New Roman" w:cs="Times New Roman"/>
          <w:i/>
          <w:iCs/>
          <w:lang w:val="lv-LV"/>
        </w:rPr>
        <w:t>Jūrkalnē</w:t>
      </w:r>
      <w:r w:rsidR="00CB5C17" w:rsidRPr="00EE229A">
        <w:rPr>
          <w:rFonts w:ascii="Times New Roman" w:eastAsia="Times New Roman" w:hAnsi="Times New Roman" w:cs="Times New Roman"/>
          <w:lang w:val="lv-LV"/>
        </w:rPr>
        <w:t xml:space="preserve">, </w:t>
      </w:r>
      <w:r w:rsidR="00CB5C17" w:rsidRPr="00EE229A">
        <w:rPr>
          <w:rFonts w:ascii="Times New Roman" w:eastAsia="Times New Roman" w:hAnsi="Times New Roman" w:cs="Times New Roman"/>
          <w:i/>
          <w:iCs/>
          <w:lang w:val="lv-LV"/>
        </w:rPr>
        <w:t>Mazirbē</w:t>
      </w:r>
      <w:r w:rsidR="00CB5C17" w:rsidRPr="00EE229A">
        <w:rPr>
          <w:rFonts w:ascii="Times New Roman" w:eastAsia="Times New Roman" w:hAnsi="Times New Roman" w:cs="Times New Roman"/>
          <w:lang w:val="lv-LV"/>
        </w:rPr>
        <w:t xml:space="preserve"> u.c. Organizējot nometni, izglītības iestāde finansē izmitināšanas, ēdināšanas, transporta izmaksas, kā arī pedagogu atalgojumu un </w:t>
      </w:r>
      <w:r w:rsidR="00EE229A" w:rsidRPr="00EE229A">
        <w:rPr>
          <w:rFonts w:ascii="Times New Roman" w:eastAsia="Times New Roman" w:hAnsi="Times New Roman" w:cs="Times New Roman"/>
          <w:lang w:val="lv-LV"/>
        </w:rPr>
        <w:t xml:space="preserve">mācību </w:t>
      </w:r>
      <w:r w:rsidR="00CB5C17" w:rsidRPr="00EE229A">
        <w:rPr>
          <w:rFonts w:ascii="Times New Roman" w:eastAsia="Times New Roman" w:hAnsi="Times New Roman" w:cs="Times New Roman"/>
          <w:lang w:val="lv-LV"/>
        </w:rPr>
        <w:t>materiālu</w:t>
      </w:r>
      <w:r w:rsidR="00EE229A" w:rsidRPr="00EE229A">
        <w:rPr>
          <w:rFonts w:ascii="Times New Roman" w:eastAsia="Times New Roman" w:hAnsi="Times New Roman" w:cs="Times New Roman"/>
          <w:lang w:val="lv-LV"/>
        </w:rPr>
        <w:t xml:space="preserve"> iegādi</w:t>
      </w:r>
      <w:r w:rsidR="00CB5C17" w:rsidRPr="00EE229A">
        <w:rPr>
          <w:rFonts w:ascii="Times New Roman" w:eastAsia="Times New Roman" w:hAnsi="Times New Roman" w:cs="Times New Roman"/>
          <w:lang w:val="lv-LV"/>
        </w:rPr>
        <w:t>, tiek arī piemērots arī vecāku līdzfinansējums. Ikgadēji, vasarā, tiek nodrošinātas nometnes līdz 40 bērniem vecumā no 10 gadiem.</w:t>
      </w:r>
    </w:p>
    <w:p w14:paraId="75391707" w14:textId="1C246E7B"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2494B">
        <w:rPr>
          <w:rFonts w:ascii="Times New Roman" w:eastAsia="Times New Roman" w:hAnsi="Times New Roman" w:cs="Times New Roman"/>
          <w:b/>
        </w:rPr>
        <w:t>ļoti labi</w:t>
      </w:r>
      <w:r>
        <w:rPr>
          <w:rFonts w:ascii="Times New Roman" w:eastAsia="Times New Roman" w:hAnsi="Times New Roman" w:cs="Times New Roman"/>
          <w:b/>
        </w:rPr>
        <w:t>”.</w:t>
      </w:r>
    </w:p>
    <w:p w14:paraId="2A355DB5" w14:textId="77777777" w:rsidR="00500523" w:rsidRDefault="00500523">
      <w:pPr>
        <w:spacing w:line="240" w:lineRule="auto"/>
        <w:ind w:firstLine="426"/>
        <w:jc w:val="both"/>
        <w:rPr>
          <w:rFonts w:ascii="Times New Roman" w:eastAsia="Times New Roman" w:hAnsi="Times New Roman" w:cs="Times New Roman"/>
        </w:rPr>
      </w:pPr>
    </w:p>
    <w:p w14:paraId="5C58AD76" w14:textId="77777777" w:rsidR="00500523" w:rsidRDefault="00000000">
      <w:pPr>
        <w:numPr>
          <w:ilvl w:val="1"/>
          <w:numId w:val="3"/>
        </w:numPr>
        <w:pBdr>
          <w:top w:val="nil"/>
          <w:left w:val="nil"/>
          <w:bottom w:val="nil"/>
          <w:right w:val="nil"/>
          <w:between w:val="nil"/>
        </w:pBdr>
        <w:spacing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Kritērijs “Vienlīdzība un iekļaušana”.</w:t>
      </w:r>
    </w:p>
    <w:p w14:paraId="61557589" w14:textId="6729C283" w:rsidR="00826C6C" w:rsidRDefault="00045DD2" w:rsidP="009849FF">
      <w:pPr>
        <w:spacing w:line="240" w:lineRule="auto"/>
        <w:ind w:left="34" w:firstLine="720"/>
        <w:jc w:val="both"/>
        <w:rPr>
          <w:rFonts w:ascii="Times New Roman" w:eastAsia="Times New Roman" w:hAnsi="Times New Roman" w:cs="Times New Roman"/>
          <w:color w:val="000000"/>
        </w:rPr>
      </w:pPr>
      <w:r w:rsidRPr="00045DD2">
        <w:rPr>
          <w:rFonts w:ascii="Times New Roman" w:eastAsia="Times New Roman" w:hAnsi="Times New Roman" w:cs="Times New Roman"/>
          <w:color w:val="000000"/>
        </w:rPr>
        <w:t xml:space="preserve">Izglītības iestādē visām </w:t>
      </w:r>
      <w:proofErr w:type="spellStart"/>
      <w:r w:rsidRPr="00045DD2">
        <w:rPr>
          <w:rFonts w:ascii="Times New Roman" w:eastAsia="Times New Roman" w:hAnsi="Times New Roman" w:cs="Times New Roman"/>
          <w:color w:val="000000"/>
        </w:rPr>
        <w:t>mērķgrupām</w:t>
      </w:r>
      <w:proofErr w:type="spellEnd"/>
      <w:r w:rsidRPr="00045DD2">
        <w:rPr>
          <w:rFonts w:ascii="Times New Roman" w:eastAsia="Times New Roman" w:hAnsi="Times New Roman" w:cs="Times New Roman"/>
          <w:color w:val="000000"/>
        </w:rPr>
        <w:t xml:space="preserve"> ir vienota izpratne par vienlīdzības un iekļaušanas aspektiem - sarunu laikā gan pedagogi, gan izglītojamie, gan izglītojamo vecāki apliecināja, ka izglītojamo vidū nav konstatēta diskriminācija vai cita veida neiecietība, bet nepieciešamības gadījumā tiek meklēti risinājumi, sniegts atbalsts. </w:t>
      </w:r>
      <w:r w:rsidR="00826C6C" w:rsidRPr="00F61B37">
        <w:rPr>
          <w:rFonts w:ascii="Times New Roman" w:hAnsi="Times New Roman" w:cs="Times New Roman"/>
        </w:rPr>
        <w:t>Izglītības iestādes vadības, personāla un izglītojamo starpā valda savstarpēja cieņa, draudzīga un sapratnes pilna atmosfēra.</w:t>
      </w:r>
      <w:r w:rsidR="00826C6C">
        <w:rPr>
          <w:rFonts w:ascii="Times New Roman" w:hAnsi="Times New Roman" w:cs="Times New Roman"/>
        </w:rPr>
        <w:t xml:space="preserve"> </w:t>
      </w:r>
      <w:r w:rsidR="00826C6C" w:rsidRPr="00F61B37">
        <w:rPr>
          <w:rFonts w:ascii="Times New Roman" w:hAnsi="Times New Roman" w:cs="Times New Roman"/>
        </w:rPr>
        <w:t xml:space="preserve">Sarunās un nodarbībās vērojams, ka izglītības iestādē valda brīva, radoša gaisotne un vadības, personāla un izglītojamo starpā </w:t>
      </w:r>
      <w:r w:rsidR="00826C6C">
        <w:rPr>
          <w:rFonts w:ascii="Times New Roman" w:hAnsi="Times New Roman" w:cs="Times New Roman"/>
        </w:rPr>
        <w:t>‒</w:t>
      </w:r>
      <w:r w:rsidR="00826C6C" w:rsidRPr="00F61B37">
        <w:rPr>
          <w:rFonts w:ascii="Times New Roman" w:hAnsi="Times New Roman" w:cs="Times New Roman"/>
        </w:rPr>
        <w:t xml:space="preserve"> savstarpēja cieņa un sapratne.</w:t>
      </w:r>
    </w:p>
    <w:p w14:paraId="5E56C6F8" w14:textId="4540C56A" w:rsidR="00826C6C" w:rsidRDefault="00826C6C" w:rsidP="009849FF">
      <w:pPr>
        <w:spacing w:line="240" w:lineRule="auto"/>
        <w:ind w:firstLine="720"/>
        <w:jc w:val="both"/>
        <w:rPr>
          <w:rFonts w:ascii="Times New Roman" w:eastAsia="Times New Roman" w:hAnsi="Times New Roman" w:cs="Times New Roman"/>
        </w:rPr>
      </w:pPr>
      <w:r>
        <w:rPr>
          <w:rFonts w:ascii="Times New Roman" w:eastAsia="Times New Roman" w:hAnsi="Times New Roman" w:cs="Times New Roman"/>
        </w:rPr>
        <w:t>Izglītības iestādes vides labvēlīgo gaisotni apliecina arī sarunas ar izglītojamo vecākiem.</w:t>
      </w:r>
    </w:p>
    <w:p w14:paraId="0D06E90E" w14:textId="47BBD1EF"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2494B">
        <w:rPr>
          <w:rFonts w:ascii="Times New Roman" w:eastAsia="Times New Roman" w:hAnsi="Times New Roman" w:cs="Times New Roman"/>
          <w:b/>
        </w:rPr>
        <w:t>labi</w:t>
      </w:r>
      <w:r>
        <w:rPr>
          <w:rFonts w:ascii="Times New Roman" w:eastAsia="Times New Roman" w:hAnsi="Times New Roman" w:cs="Times New Roman"/>
          <w:b/>
        </w:rPr>
        <w:t>”.</w:t>
      </w:r>
    </w:p>
    <w:p w14:paraId="5D276F63" w14:textId="77777777" w:rsidR="00500523" w:rsidRDefault="00500523">
      <w:pPr>
        <w:pBdr>
          <w:top w:val="nil"/>
          <w:left w:val="nil"/>
          <w:bottom w:val="nil"/>
          <w:right w:val="nil"/>
          <w:between w:val="nil"/>
        </w:pBdr>
        <w:spacing w:line="240" w:lineRule="auto"/>
        <w:jc w:val="both"/>
        <w:rPr>
          <w:rFonts w:ascii="Times New Roman" w:eastAsia="Times New Roman" w:hAnsi="Times New Roman" w:cs="Times New Roman"/>
          <w:color w:val="000000"/>
          <w:highlight w:val="yellow"/>
        </w:rPr>
      </w:pPr>
    </w:p>
    <w:p w14:paraId="4CE916BC" w14:textId="77777777" w:rsidR="00500523" w:rsidRDefault="00000000">
      <w:pPr>
        <w:numPr>
          <w:ilvl w:val="0"/>
          <w:numId w:val="3"/>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KVALITATĪVAS MĀCĪBAS</w:t>
      </w:r>
    </w:p>
    <w:p w14:paraId="251A081C" w14:textId="77777777" w:rsidR="00500523" w:rsidRDefault="00500523">
      <w:pPr>
        <w:spacing w:line="240" w:lineRule="auto"/>
        <w:rPr>
          <w:rFonts w:ascii="Times New Roman" w:eastAsia="Times New Roman" w:hAnsi="Times New Roman" w:cs="Times New Roman"/>
        </w:rPr>
      </w:pPr>
    </w:p>
    <w:p w14:paraId="461DABB5" w14:textId="546A5637" w:rsidR="00FC7CBD" w:rsidRPr="008222BB" w:rsidRDefault="00000000" w:rsidP="008222BB">
      <w:pPr>
        <w:numPr>
          <w:ilvl w:val="1"/>
          <w:numId w:val="6"/>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 Kritērijs “Mācīšana un mācīšanās”.</w:t>
      </w:r>
    </w:p>
    <w:p w14:paraId="6FE1BC96" w14:textId="15BC9D11" w:rsidR="004A24E1" w:rsidRPr="004A24E1" w:rsidRDefault="00FC7CBD" w:rsidP="009849FF">
      <w:pPr>
        <w:autoSpaceDE w:val="0"/>
        <w:autoSpaceDN w:val="0"/>
        <w:adjustRightInd w:val="0"/>
        <w:spacing w:line="240" w:lineRule="auto"/>
        <w:ind w:firstLine="720"/>
        <w:jc w:val="both"/>
        <w:rPr>
          <w:rFonts w:ascii="Times New Roman" w:eastAsia="TimesNewRomanPSMT" w:hAnsi="Times New Roman" w:cs="Times New Roman"/>
        </w:rPr>
      </w:pPr>
      <w:r w:rsidRPr="004A24E1">
        <w:rPr>
          <w:rFonts w:ascii="Times New Roman" w:hAnsi="Times New Roman" w:cs="Times New Roman"/>
        </w:rPr>
        <w:t>Mācību darbs ir vērsts uz to, lai katrs izglītojamais spētu apgūt izvēlēto izglītības programmu atbilstoši mācību priekšmetu programmu uzdevumiem. Regulāri tiek plānots darbs mācību gada laikā, plānoti pasākumi, koncerti, dalības konkursos u.</w:t>
      </w:r>
      <w:r w:rsidR="00DE7527">
        <w:rPr>
          <w:rFonts w:ascii="Times New Roman" w:hAnsi="Times New Roman" w:cs="Times New Roman"/>
        </w:rPr>
        <w:t>c</w:t>
      </w:r>
      <w:r w:rsidRPr="004A24E1">
        <w:rPr>
          <w:rFonts w:ascii="Times New Roman" w:hAnsi="Times New Roman" w:cs="Times New Roman"/>
        </w:rPr>
        <w:t>. Tiek pārrunātas mācību pārbaudījumu prasības, piemērojot tās konkrētā gada izvirzītajiem mērķiem un veicamajiem uzdevumiem, kā arī Valsts konkursā noteiktajai programmai.</w:t>
      </w:r>
      <w:r w:rsidR="008222BB" w:rsidRPr="004A24E1">
        <w:rPr>
          <w:rFonts w:ascii="Times New Roman" w:hAnsi="Times New Roman" w:cs="Times New Roman"/>
        </w:rPr>
        <w:t xml:space="preserve"> </w:t>
      </w:r>
      <w:r w:rsidRPr="004A24E1">
        <w:rPr>
          <w:rFonts w:ascii="Times New Roman" w:eastAsia="TimesNewRomanPSMT" w:hAnsi="Times New Roman" w:cs="Times New Roman"/>
        </w:rPr>
        <w:t xml:space="preserve">Uzsākot nodarbību, pedagogi informē izglītojamos par mācību nodarbības mērķiem, formulē uzdevumus un paredz sasniedzamos rezultātus, </w:t>
      </w:r>
      <w:r w:rsidR="008222BB" w:rsidRPr="004A24E1">
        <w:rPr>
          <w:rFonts w:ascii="Times New Roman" w:eastAsia="TimesNewRomanPSMT" w:hAnsi="Times New Roman" w:cs="Times New Roman"/>
        </w:rPr>
        <w:t xml:space="preserve">piemēram, izglītības programmā </w:t>
      </w:r>
      <w:r w:rsidR="008222BB" w:rsidRPr="004A24E1">
        <w:rPr>
          <w:rFonts w:ascii="Times New Roman" w:eastAsia="TimesNewRomanPSMT" w:hAnsi="Times New Roman" w:cs="Times New Roman"/>
          <w:i/>
          <w:iCs/>
        </w:rPr>
        <w:t>Vizuāli plastiskā māksla,</w:t>
      </w:r>
      <w:r w:rsidR="008222BB" w:rsidRPr="004A24E1">
        <w:rPr>
          <w:rFonts w:ascii="Times New Roman" w:eastAsia="TimesNewRomanPSMT" w:hAnsi="Times New Roman" w:cs="Times New Roman"/>
        </w:rPr>
        <w:t xml:space="preserve"> </w:t>
      </w:r>
      <w:r w:rsidR="004A24E1" w:rsidRPr="004A24E1">
        <w:rPr>
          <w:rFonts w:ascii="Times New Roman" w:eastAsia="TimesNewRomanPSMT" w:hAnsi="Times New Roman" w:cs="Times New Roman"/>
        </w:rPr>
        <w:t xml:space="preserve">pedagoga sagatavota prezentācija ilustrē uzdevumus un darbu secību. Izglītības iestādes akcentē pamata vērtības – profesionālu, radoši aktīvu pedagogu vadīta mākslas </w:t>
      </w:r>
      <w:proofErr w:type="spellStart"/>
      <w:r w:rsidR="004A24E1" w:rsidRPr="004A24E1">
        <w:rPr>
          <w:rFonts w:ascii="Times New Roman" w:eastAsia="TimesNewRomanPSMT" w:hAnsi="Times New Roman" w:cs="Times New Roman"/>
        </w:rPr>
        <w:t>pamatprasmju</w:t>
      </w:r>
      <w:proofErr w:type="spellEnd"/>
      <w:r w:rsidR="004A24E1" w:rsidRPr="004A24E1">
        <w:rPr>
          <w:rFonts w:ascii="Times New Roman" w:eastAsia="TimesNewRomanPSMT" w:hAnsi="Times New Roman" w:cs="Times New Roman"/>
        </w:rPr>
        <w:t xml:space="preserve"> apguve zīmēšanā, gleznošanā, veidošanā un kritiskās domāšanas attīstīšana, ideju ģenerēšana balstīta uz ētikas un estētikas principiem. To apliecina izglītības iestādes izstāžu zālē un mācību telpās eksponēto izglītojamo darbu augstā mākslinieciski radošā kvalitāte.</w:t>
      </w:r>
    </w:p>
    <w:p w14:paraId="59EB0FD9" w14:textId="0A076D88" w:rsidR="008222BB" w:rsidRPr="004A24E1" w:rsidRDefault="008222BB" w:rsidP="009849FF">
      <w:pPr>
        <w:spacing w:line="240" w:lineRule="auto"/>
        <w:ind w:firstLine="720"/>
        <w:jc w:val="both"/>
        <w:rPr>
          <w:rFonts w:ascii="Times New Roman" w:hAnsi="Times New Roman" w:cs="Times New Roman"/>
        </w:rPr>
      </w:pPr>
      <w:r w:rsidRPr="004A24E1">
        <w:rPr>
          <w:rFonts w:ascii="Times New Roman" w:hAnsi="Times New Roman" w:cs="Times New Roman"/>
        </w:rPr>
        <w:t>Izglītības iestādē tiek organizēta mācīšanas un mācīšanās procesa kvalitātes izvērtēšana un noteikti kritēriji tās pilnveidei. Izglītības iestādē tiek veikta mācību stundu vērošana, lai iegūtu objektīvu informāciju par mācīšanas un mācīšanās procesa kvalitāti</w:t>
      </w:r>
      <w:r w:rsidR="004A24E1" w:rsidRPr="004A24E1">
        <w:rPr>
          <w:rFonts w:ascii="Times New Roman" w:hAnsi="Times New Roman" w:cs="Times New Roman"/>
        </w:rPr>
        <w:t>.</w:t>
      </w:r>
    </w:p>
    <w:p w14:paraId="46008F8F" w14:textId="60E25031" w:rsidR="00500523" w:rsidRPr="00490A2C" w:rsidRDefault="008222BB" w:rsidP="009849FF">
      <w:pPr>
        <w:spacing w:line="240" w:lineRule="auto"/>
        <w:ind w:firstLine="720"/>
        <w:jc w:val="both"/>
        <w:rPr>
          <w:rFonts w:ascii="Times New Roman" w:hAnsi="Times New Roman" w:cs="Times New Roman"/>
        </w:rPr>
      </w:pPr>
      <w:r w:rsidRPr="004A24E1">
        <w:rPr>
          <w:rFonts w:ascii="Times New Roman" w:hAnsi="Times New Roman" w:cs="Times New Roman"/>
        </w:rPr>
        <w:t>Ekspertu komisija, veicot nodarbību izvērtēšanu izglītības iestādē konstatēja, ka mācību nodarbības ir strukturētas, izmantojot piemērotas mācību metodes un metodiskos paņēmienus. Kopumā vērtējot mācību priekšmetu programmas, konstatējams, ka tās ir atbilstošas profesionālās ievirzes programmas mērķiem. Mācību satura īstenošanā izmanto daudzveidīgus mācību formu elementus ņemot vērā katra izglītojamā spējas un sagatavotības līmeni.</w:t>
      </w:r>
    </w:p>
    <w:p w14:paraId="1E90432F" w14:textId="138DFCE3"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2494B">
        <w:rPr>
          <w:rFonts w:ascii="Times New Roman" w:eastAsia="Times New Roman" w:hAnsi="Times New Roman" w:cs="Times New Roman"/>
          <w:b/>
        </w:rPr>
        <w:t>labi</w:t>
      </w:r>
      <w:r>
        <w:rPr>
          <w:rFonts w:ascii="Times New Roman" w:eastAsia="Times New Roman" w:hAnsi="Times New Roman" w:cs="Times New Roman"/>
          <w:b/>
        </w:rPr>
        <w:t>”.</w:t>
      </w:r>
    </w:p>
    <w:p w14:paraId="1F6E1A93" w14:textId="77777777" w:rsidR="00500523" w:rsidRDefault="00500523">
      <w:pPr>
        <w:pBdr>
          <w:top w:val="nil"/>
          <w:left w:val="nil"/>
          <w:bottom w:val="nil"/>
          <w:right w:val="nil"/>
          <w:between w:val="nil"/>
        </w:pBdr>
        <w:spacing w:line="240" w:lineRule="auto"/>
        <w:jc w:val="both"/>
        <w:rPr>
          <w:rFonts w:ascii="Times New Roman" w:eastAsia="Times New Roman" w:hAnsi="Times New Roman" w:cs="Times New Roman"/>
          <w:color w:val="000000"/>
        </w:rPr>
      </w:pPr>
    </w:p>
    <w:p w14:paraId="5DFE2B3A" w14:textId="77777777" w:rsidR="00500523" w:rsidRDefault="00000000">
      <w:pPr>
        <w:numPr>
          <w:ilvl w:val="1"/>
          <w:numId w:val="6"/>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Kritērijs “Pedagogu profesionālā kapacitāte”.</w:t>
      </w:r>
    </w:p>
    <w:p w14:paraId="4988FE12" w14:textId="396C118E" w:rsidR="00F2644A" w:rsidRPr="00F2644A" w:rsidRDefault="00AF54C2" w:rsidP="009849FF">
      <w:pPr>
        <w:pBdr>
          <w:top w:val="nil"/>
          <w:left w:val="nil"/>
          <w:bottom w:val="nil"/>
          <w:right w:val="nil"/>
          <w:between w:val="nil"/>
        </w:pBdr>
        <w:spacing w:line="240" w:lineRule="auto"/>
        <w:ind w:firstLine="720"/>
        <w:jc w:val="both"/>
        <w:rPr>
          <w:rFonts w:ascii="Times New Roman" w:eastAsia="Times New Roman" w:hAnsi="Times New Roman" w:cs="Times New Roman"/>
        </w:rPr>
      </w:pPr>
      <w:r w:rsidRPr="00732AF8">
        <w:rPr>
          <w:rFonts w:ascii="Times New Roman" w:eastAsia="Times New Roman" w:hAnsi="Times New Roman" w:cs="Times New Roman"/>
        </w:rPr>
        <w:t xml:space="preserve">Izglītības iestādes pedagogiem ir nepieciešamā izglītība, profesionālā kvalifikācija un profesionālās kompetences pilnveides atbilstība normatīvajos aktos noteiktajām prasībām. Izglītības iestādē tiek nodrošināta visu izglītības programmu mācību priekšmetu mācīšana. Pedagogu profesionālās </w:t>
      </w:r>
      <w:r w:rsidRPr="00F2644A">
        <w:rPr>
          <w:rFonts w:ascii="Times New Roman" w:eastAsia="Times New Roman" w:hAnsi="Times New Roman" w:cs="Times New Roman"/>
        </w:rPr>
        <w:t xml:space="preserve">kvalifikācijas pilnveide tiek plānota saskaņā ar izglītības iestādes attīstības prioritātēm un </w:t>
      </w:r>
      <w:r w:rsidRPr="00F2644A">
        <w:rPr>
          <w:rFonts w:ascii="Times New Roman" w:eastAsia="Times New Roman" w:hAnsi="Times New Roman" w:cs="Times New Roman"/>
        </w:rPr>
        <w:lastRenderedPageBreak/>
        <w:t>aktuālajām vajadzībām</w:t>
      </w:r>
      <w:r w:rsidR="00732AF8" w:rsidRPr="00F2644A">
        <w:rPr>
          <w:rFonts w:ascii="Times New Roman" w:eastAsia="Times New Roman" w:hAnsi="Times New Roman" w:cs="Times New Roman"/>
        </w:rPr>
        <w:t xml:space="preserve">, </w:t>
      </w:r>
      <w:r w:rsidR="00732AF8" w:rsidRPr="00F2644A">
        <w:rPr>
          <w:rFonts w:ascii="Times New Roman" w:hAnsi="Times New Roman"/>
        </w:rPr>
        <w:t>t</w:t>
      </w:r>
      <w:r w:rsidRPr="00F2644A">
        <w:rPr>
          <w:rFonts w:ascii="Times New Roman" w:hAnsi="Times New Roman"/>
        </w:rPr>
        <w:t>iek atbalstīta pedagogu dalība konferencēs, semināros u.c.</w:t>
      </w:r>
      <w:r w:rsidRPr="00F2644A">
        <w:rPr>
          <w:rFonts w:ascii="Times New Roman" w:eastAsia="Times New Roman" w:hAnsi="Times New Roman" w:cs="Times New Roman"/>
        </w:rPr>
        <w:t xml:space="preserve"> </w:t>
      </w:r>
      <w:r w:rsidR="00F2644A" w:rsidRPr="00F2644A">
        <w:rPr>
          <w:rFonts w:ascii="Times New Roman" w:eastAsia="Times New Roman" w:hAnsi="Times New Roman" w:cs="Times New Roman"/>
        </w:rPr>
        <w:t xml:space="preserve">Plānotie kursi  tiek  apmaksāti no skolas budžeta. Ikdienas mācību un audzināšanas procesa īstenošanai būtiskākos jautājumus apgūst viss pedagogu kolektīvs, tādējādi nodrošinot vienotas izpratnes veidošanos un vienotu prasību ievērošanu. </w:t>
      </w:r>
      <w:r w:rsidR="00F2644A" w:rsidRPr="00F2644A">
        <w:rPr>
          <w:rFonts w:ascii="Times New Roman" w:eastAsia="Times New Roman" w:hAnsi="Times New Roman" w:cs="Times New Roman"/>
          <w:bCs/>
          <w:color w:val="000000"/>
        </w:rPr>
        <w:t>Pedagogi savstarpēji dalās pieredzē ar kursos gūtajām atziņām.</w:t>
      </w:r>
    </w:p>
    <w:p w14:paraId="7ACD4841" w14:textId="652B5C16" w:rsidR="00500523" w:rsidRPr="00490A2C" w:rsidRDefault="00F2644A" w:rsidP="009849FF">
      <w:pPr>
        <w:spacing w:line="240" w:lineRule="auto"/>
        <w:ind w:firstLine="720"/>
        <w:jc w:val="both"/>
        <w:rPr>
          <w:rFonts w:ascii="Times New Roman" w:eastAsia="Times New Roman" w:hAnsi="Times New Roman" w:cs="Times New Roman"/>
        </w:rPr>
      </w:pPr>
      <w:r w:rsidRPr="00F2644A">
        <w:rPr>
          <w:rFonts w:ascii="Times New Roman" w:eastAsia="Times New Roman" w:hAnsi="Times New Roman" w:cs="Times New Roman"/>
        </w:rPr>
        <w:t xml:space="preserve">Plānojot pedagogu slodzi, ievēro mācību īstenošanas vietu specifiku, pedagogu iespējas salāgot personīgo laika grafiku un skolas vajadzības, tai skaitā dažādās izglītības programmas īstenošanas vietas. Tiek atbalstīta pedagogu radošā darbība, viņu dalība dažādās aktivitātēs – radošās darbnīcās, nometnēs, izstāžu organizēšanā. </w:t>
      </w:r>
    </w:p>
    <w:p w14:paraId="3059CCF1" w14:textId="385BBE31"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2494B">
        <w:rPr>
          <w:rFonts w:ascii="Times New Roman" w:eastAsia="Times New Roman" w:hAnsi="Times New Roman" w:cs="Times New Roman"/>
          <w:b/>
        </w:rPr>
        <w:t>labi</w:t>
      </w:r>
      <w:r>
        <w:rPr>
          <w:rFonts w:ascii="Times New Roman" w:eastAsia="Times New Roman" w:hAnsi="Times New Roman" w:cs="Times New Roman"/>
          <w:b/>
        </w:rPr>
        <w:t>”.</w:t>
      </w:r>
    </w:p>
    <w:p w14:paraId="0017FF9D" w14:textId="77777777" w:rsidR="00500523" w:rsidRDefault="00500523">
      <w:pPr>
        <w:spacing w:line="240" w:lineRule="auto"/>
        <w:jc w:val="both"/>
        <w:rPr>
          <w:rFonts w:ascii="Times New Roman" w:eastAsia="Times New Roman" w:hAnsi="Times New Roman" w:cs="Times New Roman"/>
          <w:i/>
        </w:rPr>
      </w:pPr>
    </w:p>
    <w:p w14:paraId="33B5D725" w14:textId="77777777" w:rsidR="00500523" w:rsidRDefault="00000000">
      <w:pPr>
        <w:pBdr>
          <w:top w:val="nil"/>
          <w:left w:val="nil"/>
          <w:bottom w:val="nil"/>
          <w:right w:val="nil"/>
          <w:between w:val="nil"/>
        </w:pBdr>
        <w:spacing w:line="240" w:lineRule="auto"/>
        <w:rPr>
          <w:rFonts w:ascii="Times New Roman" w:eastAsia="Times New Roman" w:hAnsi="Times New Roman" w:cs="Times New Roman"/>
          <w:b/>
          <w:color w:val="000000"/>
        </w:rPr>
      </w:pPr>
      <w:bookmarkStart w:id="3" w:name="_heading=h.3dy6vkm" w:colFirst="0" w:colLast="0"/>
      <w:bookmarkEnd w:id="3"/>
      <w:r>
        <w:rPr>
          <w:rFonts w:ascii="Times New Roman" w:eastAsia="Times New Roman" w:hAnsi="Times New Roman" w:cs="Times New Roman"/>
          <w:b/>
          <w:color w:val="000000"/>
        </w:rPr>
        <w:t>2.3. Kritērijs “Izglītības programmu īstenošana”.</w:t>
      </w:r>
    </w:p>
    <w:p w14:paraId="3249AD97" w14:textId="772E51CD" w:rsidR="00BA590D" w:rsidRPr="00F11183" w:rsidRDefault="00CB5C17" w:rsidP="009849FF">
      <w:pPr>
        <w:spacing w:line="240" w:lineRule="auto"/>
        <w:ind w:firstLine="720"/>
        <w:jc w:val="both"/>
        <w:rPr>
          <w:rFonts w:ascii="Times New Roman" w:hAnsi="Times New Roman" w:cs="Times New Roman"/>
          <w:lang w:val="lv-LV"/>
        </w:rPr>
      </w:pPr>
      <w:r w:rsidRPr="00BA590D">
        <w:rPr>
          <w:rFonts w:ascii="Times New Roman" w:hAnsi="Times New Roman" w:cs="Times New Roman"/>
          <w:lang w:val="lv-LV"/>
        </w:rPr>
        <w:t>Izglītības iestāde īsteno mūsdienīgas, aktuālas un pieprasītas izglītības programmas. Izglītības iestādes vadība</w:t>
      </w:r>
      <w:r w:rsidR="00BE0FFC">
        <w:rPr>
          <w:rFonts w:ascii="Times New Roman" w:hAnsi="Times New Roman" w:cs="Times New Roman"/>
          <w:lang w:val="lv-LV"/>
        </w:rPr>
        <w:t xml:space="preserve"> - vadītāja</w:t>
      </w:r>
      <w:r w:rsidRPr="00BA590D">
        <w:rPr>
          <w:rFonts w:ascii="Times New Roman" w:hAnsi="Times New Roman" w:cs="Times New Roman"/>
          <w:lang w:val="lv-LV"/>
        </w:rPr>
        <w:t xml:space="preserve">, </w:t>
      </w:r>
      <w:r w:rsidR="00BE0FFC">
        <w:rPr>
          <w:rFonts w:ascii="Times New Roman" w:hAnsi="Times New Roman" w:cs="Times New Roman"/>
          <w:lang w:val="lv-LV"/>
        </w:rPr>
        <w:t>vadītāja</w:t>
      </w:r>
      <w:r w:rsidRPr="00BA590D">
        <w:rPr>
          <w:rFonts w:ascii="Times New Roman" w:hAnsi="Times New Roman" w:cs="Times New Roman"/>
          <w:lang w:val="lv-LV"/>
        </w:rPr>
        <w:t xml:space="preserve"> vietnieki izglītības darbā ir piedalījušies semināros un iepazinušies ar jaunā Valsts profesionālās ievirzes izglītības standarta mākslu jomā vadlīnijām. Kopā ar metodisko komisiju vadītājiem notiek darbs, lai varētu aktualizējot izglītības programmas, tiek ņemtas vērā tiesību aktos noteiktās prasības un citi faktori, piemēram, izglītojamo aktuālās vajadzības, intereses, prasmes un priekšzināšanas, jaunākās izglītības attīstības tendences un nozaru attīstībā u.c.. Izglītības programmas aktualizēšanā tiek ņemts vērā profesionāļu redzējums un viedoklis, tādējādi izglītības programma izglītojamiem nodrošina iespējas apgūt mūsdienīgas nepieciešamās zināšanas, prasmes un kompetences</w:t>
      </w:r>
      <w:r w:rsidRPr="00ED767B">
        <w:rPr>
          <w:rFonts w:ascii="Times New Roman" w:hAnsi="Times New Roman" w:cs="Times New Roman"/>
          <w:lang w:val="lv-LV"/>
        </w:rPr>
        <w:t>.</w:t>
      </w:r>
      <w:r w:rsidR="00BA590D" w:rsidRPr="00ED767B">
        <w:rPr>
          <w:rFonts w:ascii="Times New Roman" w:hAnsi="Times New Roman" w:cs="Times New Roman"/>
          <w:lang w:val="lv-LV"/>
        </w:rPr>
        <w:t xml:space="preserve"> Izglītības iestāde katru gadu  izvērtē izglītības satura apguves kvalitāti,  ņem vērā izglītojamo ikdienas mācību</w:t>
      </w:r>
      <w:r w:rsidR="00BE0FFC">
        <w:rPr>
          <w:rFonts w:ascii="Times New Roman" w:hAnsi="Times New Roman" w:cs="Times New Roman"/>
          <w:lang w:val="lv-LV"/>
        </w:rPr>
        <w:t xml:space="preserve"> </w:t>
      </w:r>
      <w:r w:rsidR="00BA590D" w:rsidRPr="00ED767B">
        <w:rPr>
          <w:rFonts w:ascii="Times New Roman" w:hAnsi="Times New Roman" w:cs="Times New Roman"/>
          <w:lang w:val="lv-LV"/>
        </w:rPr>
        <w:t>sasniegumus un veic nepieciešamās izmaiņas</w:t>
      </w:r>
      <w:r w:rsidR="00BE0FFC">
        <w:rPr>
          <w:rFonts w:ascii="Times New Roman" w:hAnsi="Times New Roman" w:cs="Times New Roman"/>
          <w:lang w:val="lv-LV"/>
        </w:rPr>
        <w:t xml:space="preserve"> </w:t>
      </w:r>
      <w:r w:rsidR="00BA590D" w:rsidRPr="00ED767B">
        <w:rPr>
          <w:rFonts w:ascii="Times New Roman" w:hAnsi="Times New Roman" w:cs="Times New Roman"/>
          <w:lang w:val="lv-LV"/>
        </w:rPr>
        <w:t>konkrētajai grupai, klasei, kursam vai izglītojamiem un šīs pārmaiņas ievieš gandrīz visi pedagogi.</w:t>
      </w:r>
      <w:r w:rsidR="00CC7E88" w:rsidRPr="00ED767B">
        <w:rPr>
          <w:rFonts w:ascii="Times New Roman" w:hAnsi="Times New Roman" w:cs="Times New Roman"/>
          <w:lang w:val="lv-LV"/>
        </w:rPr>
        <w:t xml:space="preserve"> </w:t>
      </w:r>
      <w:r w:rsidR="00BA590D" w:rsidRPr="00ED767B">
        <w:rPr>
          <w:rFonts w:ascii="Times New Roman" w:hAnsi="Times New Roman" w:cs="Times New Roman"/>
          <w:lang w:val="lv-LV"/>
        </w:rPr>
        <w:t>Lielā</w:t>
      </w:r>
      <w:r w:rsidR="00BA590D" w:rsidRPr="00F11183">
        <w:rPr>
          <w:rFonts w:ascii="Times New Roman" w:hAnsi="Times New Roman" w:cs="Times New Roman"/>
          <w:lang w:val="lv-LV"/>
        </w:rPr>
        <w:t xml:space="preserve">kā daļa pedagogu (ne mazāk kā 70%) plānveidīgi sadarbojas izglītības programmu īstenošanā, nodrošinot izglītības programmu mērķu sasniegšanu, tai skaitā nepieciešamo </w:t>
      </w:r>
      <w:proofErr w:type="spellStart"/>
      <w:r w:rsidR="00BA590D" w:rsidRPr="00F11183">
        <w:rPr>
          <w:rFonts w:ascii="Times New Roman" w:hAnsi="Times New Roman" w:cs="Times New Roman"/>
          <w:lang w:val="lv-LV"/>
        </w:rPr>
        <w:t>starppriekšmetu</w:t>
      </w:r>
      <w:proofErr w:type="spellEnd"/>
      <w:r w:rsidR="00BA590D" w:rsidRPr="00F11183">
        <w:rPr>
          <w:rFonts w:ascii="Times New Roman" w:hAnsi="Times New Roman" w:cs="Times New Roman"/>
          <w:lang w:val="lv-LV"/>
        </w:rPr>
        <w:t xml:space="preserve"> saikni, starpdisciplināro mācīšanos, caurviju prasmju, vērtību un tikumu apguvi, izglītības iestādē definēto audzināšanas prioritāro darbības virzienu trīs gadiem secīgu ieviešanu. Atbilstoši izglītības programmai un tās specifikai izglītojamiem veidojas vai ir izpratne par attieksmi pret valsts simboliem, patriotismu un lojalitāti Latvijai. Izglītības iestāde ir izvērtējusi darba plānā iekļauto pasākumu efektivitāti. Izglītības iestādē atbildība par mācību un </w:t>
      </w:r>
      <w:proofErr w:type="spellStart"/>
      <w:r w:rsidR="00BA590D" w:rsidRPr="00F11183">
        <w:rPr>
          <w:rFonts w:ascii="Times New Roman" w:hAnsi="Times New Roman" w:cs="Times New Roman"/>
          <w:lang w:val="lv-LV"/>
        </w:rPr>
        <w:t>ārpusstundu</w:t>
      </w:r>
      <w:proofErr w:type="spellEnd"/>
      <w:r w:rsidR="00BA590D" w:rsidRPr="00F11183">
        <w:rPr>
          <w:rFonts w:ascii="Times New Roman" w:hAnsi="Times New Roman" w:cs="Times New Roman"/>
          <w:lang w:val="lv-LV"/>
        </w:rPr>
        <w:t xml:space="preserve"> pasākumiem tiek deleģēta, pedagogi un </w:t>
      </w:r>
      <w:r w:rsidR="003B4145">
        <w:rPr>
          <w:rFonts w:ascii="Times New Roman" w:hAnsi="Times New Roman" w:cs="Times New Roman"/>
          <w:lang w:val="lv-LV"/>
        </w:rPr>
        <w:t>izglītojamie</w:t>
      </w:r>
      <w:r w:rsidR="005C77EE" w:rsidRPr="00F11183">
        <w:rPr>
          <w:rFonts w:ascii="Times New Roman" w:hAnsi="Times New Roman" w:cs="Times New Roman"/>
          <w:lang w:val="lv-LV"/>
        </w:rPr>
        <w:t xml:space="preserve"> </w:t>
      </w:r>
      <w:r w:rsidR="00BA590D" w:rsidRPr="00F11183">
        <w:rPr>
          <w:rFonts w:ascii="Times New Roman" w:hAnsi="Times New Roman" w:cs="Times New Roman"/>
          <w:lang w:val="lv-LV"/>
        </w:rPr>
        <w:t xml:space="preserve">aktīvi iesaistās šo pasākumu sagatavošanā un īstenošanā, </w:t>
      </w:r>
      <w:r w:rsidR="00BA590D" w:rsidRPr="00F11183">
        <w:rPr>
          <w:rFonts w:ascii="Times New Roman" w:eastAsia="Times New Roman" w:hAnsi="Times New Roman" w:cs="Times New Roman"/>
          <w:lang w:val="lv-LV"/>
        </w:rPr>
        <w:t>piemēram, pēc novadu reformas, šobrīd tiek rīkoti dažādi sadraudzības, pieredzes apmaiņas pasākumi starp novada piecām mūzikas un mākslas skolām</w:t>
      </w:r>
      <w:r w:rsidR="00CC7E88" w:rsidRPr="00F11183">
        <w:rPr>
          <w:rFonts w:ascii="Times New Roman" w:eastAsia="Times New Roman" w:hAnsi="Times New Roman" w:cs="Times New Roman"/>
          <w:lang w:val="lv-LV"/>
        </w:rPr>
        <w:t xml:space="preserve">, </w:t>
      </w:r>
      <w:r w:rsidR="00BA590D" w:rsidRPr="00F11183">
        <w:rPr>
          <w:rFonts w:ascii="Times New Roman" w:eastAsia="Times New Roman" w:hAnsi="Times New Roman" w:cs="Times New Roman"/>
          <w:lang w:val="lv-LV"/>
        </w:rPr>
        <w:t xml:space="preserve">ir aizsākta tradīcija – pedagogu koncerts. Pavasarī tiek rīkoti dažādi izbraukumu koncerti </w:t>
      </w:r>
      <w:r w:rsidR="005C77EE" w:rsidRPr="00F11183">
        <w:rPr>
          <w:rFonts w:ascii="Times New Roman" w:eastAsia="Times New Roman" w:hAnsi="Times New Roman" w:cs="Times New Roman"/>
          <w:lang w:val="lv-LV"/>
        </w:rPr>
        <w:t>izglītības iestādes</w:t>
      </w:r>
      <w:r w:rsidR="00BA590D" w:rsidRPr="00F11183">
        <w:rPr>
          <w:rFonts w:ascii="Times New Roman" w:eastAsia="Times New Roman" w:hAnsi="Times New Roman" w:cs="Times New Roman"/>
          <w:lang w:val="lv-LV"/>
        </w:rPr>
        <w:t xml:space="preserve"> popularizēšanai</w:t>
      </w:r>
      <w:r w:rsidR="00CC7E88" w:rsidRPr="00F11183">
        <w:rPr>
          <w:rFonts w:ascii="Times New Roman" w:eastAsia="Times New Roman" w:hAnsi="Times New Roman" w:cs="Times New Roman"/>
          <w:lang w:val="lv-LV"/>
        </w:rPr>
        <w:t>, piemēram,</w:t>
      </w:r>
      <w:r w:rsidR="00BA590D" w:rsidRPr="00F11183">
        <w:rPr>
          <w:rFonts w:ascii="Times New Roman" w:eastAsia="Times New Roman" w:hAnsi="Times New Roman" w:cs="Times New Roman"/>
          <w:lang w:val="lv-LV"/>
        </w:rPr>
        <w:t xml:space="preserve"> pirmsskolas izglītības iestādēs.</w:t>
      </w:r>
      <w:r w:rsidR="00BA590D" w:rsidRPr="00F11183">
        <w:rPr>
          <w:rFonts w:ascii="Times New Roman" w:hAnsi="Times New Roman" w:cs="Times New Roman"/>
          <w:lang w:val="lv-LV"/>
        </w:rPr>
        <w:t xml:space="preserve"> </w:t>
      </w:r>
      <w:proofErr w:type="spellStart"/>
      <w:r w:rsidR="00BA590D" w:rsidRPr="00F11183">
        <w:rPr>
          <w:rFonts w:ascii="Times New Roman" w:hAnsi="Times New Roman" w:cs="Times New Roman"/>
          <w:lang w:val="lv-LV"/>
        </w:rPr>
        <w:t>Ārpusstundu</w:t>
      </w:r>
      <w:proofErr w:type="spellEnd"/>
      <w:r w:rsidR="00BA590D" w:rsidRPr="00F11183">
        <w:rPr>
          <w:rFonts w:ascii="Times New Roman" w:hAnsi="Times New Roman" w:cs="Times New Roman"/>
          <w:lang w:val="lv-LV"/>
        </w:rPr>
        <w:t xml:space="preserve"> aktivitātes, pieredzes apmaiņas notiek ar sadarbības skolām, piemēram, </w:t>
      </w:r>
      <w:r w:rsidR="00BA590D" w:rsidRPr="00F11183">
        <w:rPr>
          <w:rFonts w:ascii="Times New Roman" w:hAnsi="Times New Roman" w:cs="Times New Roman"/>
          <w:i/>
          <w:iCs/>
          <w:lang w:val="lv-LV"/>
        </w:rPr>
        <w:t>Babītes Mūzikas skolu, Mārupes Mūzikas un mākslas skolu</w:t>
      </w:r>
      <w:r w:rsidR="00BA590D" w:rsidRPr="00F11183">
        <w:rPr>
          <w:rFonts w:ascii="Times New Roman" w:hAnsi="Times New Roman" w:cs="Times New Roman"/>
          <w:lang w:val="lv-LV"/>
        </w:rPr>
        <w:t xml:space="preserve"> u</w:t>
      </w:r>
      <w:r w:rsidR="00BA590D" w:rsidRPr="000C7317">
        <w:rPr>
          <w:rFonts w:ascii="Times New Roman" w:hAnsi="Times New Roman" w:cs="Times New Roman"/>
          <w:lang w:val="lv-LV"/>
        </w:rPr>
        <w:t>.c.</w:t>
      </w:r>
      <w:r w:rsidR="00CC7E88" w:rsidRPr="000C7317">
        <w:rPr>
          <w:rFonts w:ascii="Times New Roman" w:hAnsi="Times New Roman" w:cs="Times New Roman"/>
          <w:lang w:val="lv-LV"/>
        </w:rPr>
        <w:t xml:space="preserve"> </w:t>
      </w:r>
      <w:r w:rsidR="00CC7E88" w:rsidRPr="000C7317">
        <w:rPr>
          <w:rFonts w:ascii="Times New Roman" w:eastAsia="Times New Roman" w:hAnsi="Times New Roman" w:cs="Times New Roman"/>
          <w:lang w:val="lv-LV"/>
        </w:rPr>
        <w:t>I</w:t>
      </w:r>
      <w:r w:rsidR="00BA590D" w:rsidRPr="000C7317">
        <w:rPr>
          <w:rFonts w:ascii="Times New Roman" w:eastAsia="Times New Roman" w:hAnsi="Times New Roman" w:cs="Times New Roman"/>
          <w:lang w:val="lv-LV"/>
        </w:rPr>
        <w:t xml:space="preserve">k gadu </w:t>
      </w:r>
      <w:r w:rsidR="00CC7E88" w:rsidRPr="000C7317">
        <w:rPr>
          <w:rFonts w:ascii="Times New Roman" w:eastAsia="Times New Roman" w:hAnsi="Times New Roman" w:cs="Times New Roman"/>
          <w:lang w:val="lv-LV"/>
        </w:rPr>
        <w:t xml:space="preserve">tiek </w:t>
      </w:r>
      <w:r w:rsidR="00BA590D" w:rsidRPr="000C7317">
        <w:rPr>
          <w:rFonts w:ascii="Times New Roman" w:eastAsia="Times New Roman" w:hAnsi="Times New Roman" w:cs="Times New Roman"/>
          <w:lang w:val="lv-LV"/>
        </w:rPr>
        <w:t>organizē</w:t>
      </w:r>
      <w:r w:rsidR="00CC7E88" w:rsidRPr="000C7317">
        <w:rPr>
          <w:rFonts w:ascii="Times New Roman" w:eastAsia="Times New Roman" w:hAnsi="Times New Roman" w:cs="Times New Roman"/>
          <w:lang w:val="lv-LV"/>
        </w:rPr>
        <w:t>ti</w:t>
      </w:r>
      <w:r w:rsidR="00BA590D" w:rsidRPr="000C7317">
        <w:rPr>
          <w:rFonts w:ascii="Times New Roman" w:eastAsia="Times New Roman" w:hAnsi="Times New Roman" w:cs="Times New Roman"/>
          <w:lang w:val="lv-LV"/>
        </w:rPr>
        <w:t xml:space="preserve"> </w:t>
      </w:r>
      <w:r w:rsidR="00BA590D" w:rsidRPr="000C7317">
        <w:rPr>
          <w:rFonts w:ascii="Times New Roman" w:hAnsi="Times New Roman" w:cs="Times New Roman"/>
          <w:lang w:val="lv-LV"/>
        </w:rPr>
        <w:t xml:space="preserve">5 </w:t>
      </w:r>
      <w:r w:rsidR="00BA590D" w:rsidRPr="000C7317">
        <w:rPr>
          <w:rFonts w:ascii="Times New Roman" w:eastAsia="Times New Roman" w:hAnsi="Times New Roman" w:cs="Times New Roman"/>
          <w:lang w:val="lv-LV"/>
        </w:rPr>
        <w:t>vērienīg</w:t>
      </w:r>
      <w:r w:rsidR="00CC7E88" w:rsidRPr="000C7317">
        <w:rPr>
          <w:rFonts w:ascii="Times New Roman" w:eastAsia="Times New Roman" w:hAnsi="Times New Roman" w:cs="Times New Roman"/>
          <w:lang w:val="lv-LV"/>
        </w:rPr>
        <w:t>i</w:t>
      </w:r>
      <w:r w:rsidR="00BA590D" w:rsidRPr="000C7317">
        <w:rPr>
          <w:rFonts w:ascii="Times New Roman" w:eastAsia="Times New Roman" w:hAnsi="Times New Roman" w:cs="Times New Roman"/>
          <w:lang w:val="lv-LV"/>
        </w:rPr>
        <w:t xml:space="preserve"> pasākum</w:t>
      </w:r>
      <w:r w:rsidR="00CC7E88" w:rsidRPr="000C7317">
        <w:rPr>
          <w:rFonts w:ascii="Times New Roman" w:eastAsia="Times New Roman" w:hAnsi="Times New Roman" w:cs="Times New Roman"/>
          <w:lang w:val="lv-LV"/>
        </w:rPr>
        <w:t>i</w:t>
      </w:r>
      <w:r w:rsidR="005C77EE" w:rsidRPr="000C7317">
        <w:rPr>
          <w:rFonts w:ascii="Times New Roman" w:eastAsia="Times New Roman" w:hAnsi="Times New Roman" w:cs="Times New Roman"/>
          <w:lang w:val="lv-LV"/>
        </w:rPr>
        <w:t xml:space="preserve">, piemēram, </w:t>
      </w:r>
      <w:r w:rsidR="00BA590D" w:rsidRPr="000C7317">
        <w:rPr>
          <w:rFonts w:ascii="Times New Roman" w:eastAsia="Times New Roman" w:hAnsi="Times New Roman" w:cs="Times New Roman"/>
          <w:i/>
          <w:iCs/>
          <w:lang w:val="lv-LV"/>
        </w:rPr>
        <w:t xml:space="preserve">Sitaminstrumentu spēles solistu un ansambļu konkurss </w:t>
      </w:r>
      <w:proofErr w:type="spellStart"/>
      <w:r w:rsidR="00BA590D" w:rsidRPr="000C7317">
        <w:rPr>
          <w:rFonts w:ascii="Times New Roman" w:eastAsia="Times New Roman" w:hAnsi="Times New Roman" w:cs="Times New Roman"/>
          <w:i/>
          <w:iCs/>
          <w:lang w:val="lv-LV"/>
        </w:rPr>
        <w:t>Amber</w:t>
      </w:r>
      <w:proofErr w:type="spellEnd"/>
      <w:r w:rsidR="00BA590D" w:rsidRPr="000C7317">
        <w:rPr>
          <w:rFonts w:ascii="Times New Roman" w:eastAsia="Times New Roman" w:hAnsi="Times New Roman" w:cs="Times New Roman"/>
          <w:i/>
          <w:iCs/>
          <w:lang w:val="lv-LV"/>
        </w:rPr>
        <w:t xml:space="preserve"> </w:t>
      </w:r>
      <w:proofErr w:type="spellStart"/>
      <w:r w:rsidR="00BA590D" w:rsidRPr="000C7317">
        <w:rPr>
          <w:rFonts w:ascii="Times New Roman" w:eastAsia="Times New Roman" w:hAnsi="Times New Roman" w:cs="Times New Roman"/>
          <w:i/>
          <w:iCs/>
          <w:lang w:val="lv-LV"/>
        </w:rPr>
        <w:t>Percussion</w:t>
      </w:r>
      <w:proofErr w:type="spellEnd"/>
      <w:r w:rsidR="00BA590D" w:rsidRPr="000C7317">
        <w:rPr>
          <w:rFonts w:ascii="Times New Roman" w:eastAsia="Times New Roman" w:hAnsi="Times New Roman" w:cs="Times New Roman"/>
          <w:lang w:val="lv-LV"/>
        </w:rPr>
        <w:t xml:space="preserve">, </w:t>
      </w:r>
      <w:r w:rsidR="00BA590D" w:rsidRPr="000C7317">
        <w:rPr>
          <w:rFonts w:ascii="Times New Roman" w:eastAsia="Times New Roman" w:hAnsi="Times New Roman" w:cs="Times New Roman"/>
          <w:i/>
          <w:iCs/>
          <w:lang w:val="lv-LV"/>
        </w:rPr>
        <w:t>Mazpilsētu</w:t>
      </w:r>
      <w:r w:rsidR="00BA590D" w:rsidRPr="00F11183">
        <w:rPr>
          <w:rFonts w:ascii="Times New Roman" w:eastAsia="Times New Roman" w:hAnsi="Times New Roman" w:cs="Times New Roman"/>
          <w:i/>
          <w:iCs/>
          <w:lang w:val="lv-LV"/>
        </w:rPr>
        <w:t xml:space="preserve"> un lauku Mūzikas skolu konkurss Flautas spēles </w:t>
      </w:r>
      <w:r w:rsidR="003B4145">
        <w:rPr>
          <w:rFonts w:ascii="Times New Roman" w:eastAsia="Times New Roman" w:hAnsi="Times New Roman" w:cs="Times New Roman"/>
          <w:i/>
          <w:iCs/>
          <w:lang w:val="lv-LV"/>
        </w:rPr>
        <w:t>izglītojamajiem</w:t>
      </w:r>
      <w:r w:rsidR="00BA590D" w:rsidRPr="00F11183">
        <w:rPr>
          <w:rFonts w:ascii="Times New Roman" w:hAnsi="Times New Roman" w:cs="Times New Roman"/>
          <w:lang w:val="lv-LV"/>
        </w:rPr>
        <w:t xml:space="preserve">, </w:t>
      </w:r>
      <w:r w:rsidR="00BA590D" w:rsidRPr="00F11183">
        <w:rPr>
          <w:rFonts w:ascii="Times New Roman" w:hAnsi="Times New Roman" w:cs="Times New Roman"/>
          <w:i/>
          <w:iCs/>
          <w:lang w:val="lv-LV"/>
        </w:rPr>
        <w:t>Keramikas vides objektu konkurss</w:t>
      </w:r>
      <w:r w:rsidR="00BA590D" w:rsidRPr="00F11183">
        <w:rPr>
          <w:rFonts w:ascii="Times New Roman" w:hAnsi="Times New Roman" w:cs="Times New Roman"/>
          <w:lang w:val="lv-LV"/>
        </w:rPr>
        <w:t xml:space="preserve">, kā arī  komponista Alvila Altmaņa dziesmu konkurss </w:t>
      </w:r>
      <w:r w:rsidR="00BA590D" w:rsidRPr="00F11183">
        <w:rPr>
          <w:rFonts w:ascii="Times New Roman" w:hAnsi="Times New Roman" w:cs="Times New Roman"/>
          <w:i/>
          <w:iCs/>
          <w:lang w:val="lv-LV"/>
        </w:rPr>
        <w:t>Ulbrokas vālodzīte</w:t>
      </w:r>
      <w:r w:rsidR="002D3D71" w:rsidRPr="00F11183">
        <w:rPr>
          <w:rFonts w:ascii="Times New Roman" w:hAnsi="Times New Roman" w:cs="Times New Roman"/>
          <w:lang w:val="lv-LV"/>
        </w:rPr>
        <w:t xml:space="preserve"> u.c. </w:t>
      </w:r>
      <w:r w:rsidR="00BA590D" w:rsidRPr="00F11183">
        <w:rPr>
          <w:rFonts w:ascii="Times New Roman" w:eastAsia="Times New Roman" w:hAnsi="Times New Roman" w:cs="Times New Roman"/>
          <w:lang w:val="lv-LV"/>
        </w:rPr>
        <w:t>Izglītības iestāde</w:t>
      </w:r>
      <w:r w:rsidR="002D3D71" w:rsidRPr="00F11183">
        <w:rPr>
          <w:rFonts w:ascii="Times New Roman" w:eastAsia="Times New Roman" w:hAnsi="Times New Roman" w:cs="Times New Roman"/>
          <w:lang w:val="lv-LV"/>
        </w:rPr>
        <w:t xml:space="preserve"> iesaistās arī</w:t>
      </w:r>
      <w:r w:rsidR="00BA590D" w:rsidRPr="00F11183">
        <w:rPr>
          <w:rFonts w:ascii="Times New Roman" w:eastAsia="Times New Roman" w:hAnsi="Times New Roman" w:cs="Times New Roman"/>
          <w:lang w:val="lv-LV"/>
        </w:rPr>
        <w:t xml:space="preserve"> starptautiskos sadraudzības pasākumos</w:t>
      </w:r>
      <w:r w:rsidR="002D3D71" w:rsidRPr="00F11183">
        <w:rPr>
          <w:rFonts w:ascii="Times New Roman" w:eastAsia="Times New Roman" w:hAnsi="Times New Roman" w:cs="Times New Roman"/>
          <w:lang w:val="lv-LV"/>
        </w:rPr>
        <w:t xml:space="preserve"> ar </w:t>
      </w:r>
      <w:r w:rsidR="00BA590D" w:rsidRPr="00F11183">
        <w:rPr>
          <w:rFonts w:ascii="Times New Roman" w:eastAsia="Times New Roman" w:hAnsi="Times New Roman" w:cs="Times New Roman"/>
          <w:i/>
          <w:iCs/>
          <w:lang w:val="lv-LV"/>
        </w:rPr>
        <w:t>Palangas Mūzikas un mākslas skolu</w:t>
      </w:r>
      <w:r w:rsidR="002D3D71" w:rsidRPr="00F11183">
        <w:rPr>
          <w:rFonts w:ascii="Times New Roman" w:eastAsia="Times New Roman" w:hAnsi="Times New Roman" w:cs="Times New Roman"/>
          <w:lang w:val="lv-LV"/>
        </w:rPr>
        <w:t xml:space="preserve">, </w:t>
      </w:r>
      <w:r w:rsidR="00BA590D" w:rsidRPr="00F11183">
        <w:rPr>
          <w:rFonts w:ascii="Times New Roman" w:eastAsia="Times New Roman" w:hAnsi="Times New Roman" w:cs="Times New Roman"/>
          <w:i/>
          <w:iCs/>
          <w:lang w:val="lv-LV"/>
        </w:rPr>
        <w:t>Tartu Mūzikas skolu</w:t>
      </w:r>
      <w:r w:rsidR="00BA590D" w:rsidRPr="00F11183">
        <w:rPr>
          <w:rFonts w:ascii="Times New Roman" w:eastAsia="Times New Roman" w:hAnsi="Times New Roman" w:cs="Times New Roman"/>
          <w:lang w:val="lv-LV"/>
        </w:rPr>
        <w:t xml:space="preserve"> un citām Baltijas valstu skolām.</w:t>
      </w:r>
    </w:p>
    <w:p w14:paraId="620B6741" w14:textId="77777777" w:rsidR="00500523" w:rsidRDefault="00500523">
      <w:pPr>
        <w:spacing w:line="240" w:lineRule="auto"/>
        <w:jc w:val="both"/>
        <w:rPr>
          <w:rFonts w:ascii="Times New Roman" w:eastAsia="Times New Roman" w:hAnsi="Times New Roman" w:cs="Times New Roman"/>
        </w:rPr>
      </w:pPr>
    </w:p>
    <w:p w14:paraId="1527156E" w14:textId="77777777" w:rsidR="00597A0C" w:rsidRPr="00597A0C" w:rsidRDefault="00597A0C" w:rsidP="00597A0C">
      <w:pPr>
        <w:pStyle w:val="Sarakstarindkopa"/>
        <w:numPr>
          <w:ilvl w:val="0"/>
          <w:numId w:val="10"/>
        </w:numPr>
        <w:spacing w:line="240" w:lineRule="auto"/>
        <w:jc w:val="both"/>
        <w:rPr>
          <w:rFonts w:ascii="Times New Roman" w:hAnsi="Times New Roman" w:cs="Times New Roman"/>
          <w:i/>
          <w:iCs/>
        </w:rPr>
      </w:pPr>
      <w:r w:rsidRPr="00597A0C">
        <w:rPr>
          <w:rFonts w:ascii="Times New Roman" w:hAnsi="Times New Roman" w:cs="Times New Roman"/>
          <w:i/>
          <w:iCs/>
        </w:rPr>
        <w:t>Ir iespējams aktualizēt izglītības programmas skolas tīmekļa vietnē.</w:t>
      </w:r>
    </w:p>
    <w:p w14:paraId="02B23694" w14:textId="176DCC2B" w:rsidR="00597A0C" w:rsidRPr="00597A0C" w:rsidRDefault="00597A0C" w:rsidP="00597A0C">
      <w:pPr>
        <w:pStyle w:val="Sarakstarindkopa"/>
        <w:numPr>
          <w:ilvl w:val="0"/>
          <w:numId w:val="10"/>
        </w:numPr>
        <w:spacing w:line="240" w:lineRule="auto"/>
        <w:jc w:val="both"/>
        <w:rPr>
          <w:rFonts w:ascii="Times New Roman" w:hAnsi="Times New Roman" w:cs="Times New Roman"/>
          <w:i/>
          <w:iCs/>
        </w:rPr>
      </w:pPr>
      <w:r w:rsidRPr="00597A0C">
        <w:rPr>
          <w:rFonts w:ascii="Times New Roman" w:hAnsi="Times New Roman" w:cs="Times New Roman"/>
          <w:i/>
          <w:iCs/>
        </w:rPr>
        <w:t xml:space="preserve">Ir iespējams organizēt pārbaudes darbus (ieskaites, mācību koncertus) Flautas spēles programmā pedagogiem vienā laikā tā, lai abi šīs specialitātes pedagogi varētu veikt  </w:t>
      </w:r>
      <w:r w:rsidRPr="00597A0C">
        <w:rPr>
          <w:rFonts w:ascii="Times New Roman" w:eastAsia="Times New Roman" w:hAnsi="Times New Roman" w:cs="Times New Roman"/>
          <w:bCs/>
          <w:i/>
          <w:iCs/>
        </w:rPr>
        <w:t xml:space="preserve">salīdzinošu savu un kolēģes izglītojamo kvalitātes </w:t>
      </w:r>
      <w:proofErr w:type="spellStart"/>
      <w:r w:rsidRPr="00597A0C">
        <w:rPr>
          <w:rFonts w:ascii="Times New Roman" w:eastAsia="Times New Roman" w:hAnsi="Times New Roman" w:cs="Times New Roman"/>
          <w:bCs/>
          <w:i/>
          <w:iCs/>
        </w:rPr>
        <w:t>izvērtējumu</w:t>
      </w:r>
      <w:proofErr w:type="spellEnd"/>
      <w:r w:rsidRPr="00597A0C">
        <w:rPr>
          <w:rFonts w:ascii="Times New Roman" w:hAnsi="Times New Roman" w:cs="Times New Roman"/>
          <w:i/>
          <w:iCs/>
        </w:rPr>
        <w:t>.</w:t>
      </w:r>
    </w:p>
    <w:p w14:paraId="6A8514A8" w14:textId="393DA100"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2494B">
        <w:rPr>
          <w:rFonts w:ascii="Times New Roman" w:eastAsia="Times New Roman" w:hAnsi="Times New Roman" w:cs="Times New Roman"/>
          <w:b/>
        </w:rPr>
        <w:t>labi</w:t>
      </w:r>
      <w:r>
        <w:rPr>
          <w:rFonts w:ascii="Times New Roman" w:eastAsia="Times New Roman" w:hAnsi="Times New Roman" w:cs="Times New Roman"/>
          <w:b/>
        </w:rPr>
        <w:t>”.</w:t>
      </w:r>
    </w:p>
    <w:p w14:paraId="0E766E64" w14:textId="77777777" w:rsidR="00500523" w:rsidRDefault="00500523">
      <w:pPr>
        <w:spacing w:line="240" w:lineRule="auto"/>
        <w:rPr>
          <w:rFonts w:ascii="Times New Roman" w:eastAsia="Times New Roman" w:hAnsi="Times New Roman" w:cs="Times New Roman"/>
        </w:rPr>
      </w:pPr>
    </w:p>
    <w:p w14:paraId="7075A161" w14:textId="77777777" w:rsidR="00500523" w:rsidRDefault="00000000">
      <w:pPr>
        <w:numPr>
          <w:ilvl w:val="0"/>
          <w:numId w:val="3"/>
        </w:numPr>
        <w:pBdr>
          <w:top w:val="nil"/>
          <w:left w:val="nil"/>
          <w:bottom w:val="nil"/>
          <w:right w:val="nil"/>
          <w:between w:val="nil"/>
        </w:pBdr>
        <w:spacing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JOMA IEKĻAUJOŠA VIDE</w:t>
      </w:r>
    </w:p>
    <w:p w14:paraId="6BBD0923" w14:textId="77777777" w:rsidR="00500523" w:rsidRDefault="00500523">
      <w:pPr>
        <w:spacing w:line="240" w:lineRule="auto"/>
        <w:rPr>
          <w:rFonts w:ascii="Times New Roman" w:eastAsia="Times New Roman" w:hAnsi="Times New Roman" w:cs="Times New Roman"/>
          <w:i/>
        </w:rPr>
      </w:pPr>
    </w:p>
    <w:p w14:paraId="4E146A24" w14:textId="77777777" w:rsidR="0050052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3.1. Kritērijs “Pieejamība”.</w:t>
      </w:r>
    </w:p>
    <w:p w14:paraId="64643A7B" w14:textId="77777777" w:rsidR="00AB1F37" w:rsidRPr="00CB0844" w:rsidRDefault="00AB1F37" w:rsidP="009849FF">
      <w:pPr>
        <w:spacing w:line="240" w:lineRule="auto"/>
        <w:ind w:firstLine="720"/>
        <w:jc w:val="both"/>
        <w:rPr>
          <w:rFonts w:ascii="Times New Roman" w:eastAsia="Times New Roman" w:hAnsi="Times New Roman" w:cs="Times New Roman"/>
          <w:bCs/>
        </w:rPr>
      </w:pPr>
      <w:r w:rsidRPr="00CB0844">
        <w:rPr>
          <w:rFonts w:ascii="Times New Roman" w:eastAsia="Times New Roman" w:hAnsi="Times New Roman" w:cs="Times New Roman"/>
          <w:bCs/>
        </w:rPr>
        <w:t>Izglītības iestādē vadībai, pedagogiem, izglītojamiem un vecākiem pamatā ir vienota izpratne par iespējamajiem faktoriem, kuri ietekmē izglītības pieejamību, tostarp izglītības iestāde īstenoto pedagoģisko pieeju un tās atbilstību izglītojamo spējām, vajadzībām un interesēm</w:t>
      </w:r>
      <w:r>
        <w:rPr>
          <w:rFonts w:ascii="Times New Roman" w:eastAsia="Times New Roman" w:hAnsi="Times New Roman" w:cs="Times New Roman"/>
          <w:bCs/>
        </w:rPr>
        <w:t>.</w:t>
      </w:r>
    </w:p>
    <w:p w14:paraId="74247F29" w14:textId="77777777" w:rsidR="00AB1F37" w:rsidRDefault="00AB1F37" w:rsidP="009849FF">
      <w:pPr>
        <w:spacing w:line="240" w:lineRule="auto"/>
        <w:ind w:firstLine="720"/>
        <w:jc w:val="both"/>
        <w:rPr>
          <w:rFonts w:ascii="Times New Roman" w:eastAsia="Times New Roman" w:hAnsi="Times New Roman" w:cs="Times New Roman"/>
          <w:lang w:val="lv-LV"/>
        </w:rPr>
      </w:pPr>
      <w:r w:rsidRPr="001C597F">
        <w:rPr>
          <w:rFonts w:ascii="Times New Roman" w:eastAsia="Times New Roman" w:hAnsi="Times New Roman" w:cs="Times New Roman"/>
          <w:lang w:val="lv-LV"/>
        </w:rPr>
        <w:t>Izglītības iestādes vide ir daļēji piemērota izglītojamiem ar kustību traucējumiem mācību process nepieciešamības gadījumā tiktu organizēts pirmā stāva telpās.</w:t>
      </w:r>
    </w:p>
    <w:p w14:paraId="0038CC9C" w14:textId="0E7224D0" w:rsidR="00500523" w:rsidRPr="00ED767B" w:rsidRDefault="00AB1F37" w:rsidP="009849FF">
      <w:pPr>
        <w:spacing w:line="240" w:lineRule="auto"/>
        <w:ind w:firstLine="720"/>
        <w:jc w:val="both"/>
        <w:rPr>
          <w:rFonts w:ascii="Times New Roman" w:eastAsia="Times New Roman" w:hAnsi="Times New Roman" w:cs="Times New Roman"/>
          <w:lang w:val="lv-LV"/>
        </w:rPr>
      </w:pPr>
      <w:r>
        <w:rPr>
          <w:rFonts w:ascii="Times New Roman" w:eastAsia="Times New Roman" w:hAnsi="Times New Roman" w:cs="Times New Roman"/>
        </w:rPr>
        <w:t xml:space="preserve">Priekšlaicīgas mācību pārtraukšanas risku gadījumos izglītības iestāde izstrādā individuālus risinājumus, iesaistot arī </w:t>
      </w:r>
      <w:r w:rsidR="003B4145">
        <w:rPr>
          <w:rFonts w:ascii="Times New Roman" w:eastAsia="Times New Roman" w:hAnsi="Times New Roman" w:cs="Times New Roman"/>
        </w:rPr>
        <w:t>izglītojamo</w:t>
      </w:r>
      <w:r>
        <w:rPr>
          <w:rFonts w:ascii="Times New Roman" w:eastAsia="Times New Roman" w:hAnsi="Times New Roman" w:cs="Times New Roman"/>
        </w:rPr>
        <w:t xml:space="preserve"> vecākus, vairumā gadījumu rezultāts ir pozitīvs. </w:t>
      </w:r>
      <w:r w:rsidRPr="00ED767B">
        <w:rPr>
          <w:rFonts w:ascii="Times New Roman" w:eastAsia="Times New Roman" w:hAnsi="Times New Roman" w:cs="Times New Roman"/>
          <w:lang w:val="lv-LV"/>
        </w:rPr>
        <w:t xml:space="preserve">Izglītības iestādē </w:t>
      </w:r>
      <w:r w:rsidRPr="00ED767B">
        <w:rPr>
          <w:rFonts w:ascii="Times New Roman" w:eastAsia="Times New Roman" w:hAnsi="Times New Roman" w:cs="Times New Roman"/>
          <w:lang w:val="lv-LV"/>
        </w:rPr>
        <w:lastRenderedPageBreak/>
        <w:t>ir vērojama</w:t>
      </w:r>
      <w:r w:rsidR="003B4145" w:rsidRPr="00ED767B">
        <w:rPr>
          <w:rFonts w:ascii="Times New Roman" w:eastAsia="Times New Roman" w:hAnsi="Times New Roman" w:cs="Times New Roman"/>
          <w:lang w:val="lv-LV"/>
        </w:rPr>
        <w:t xml:space="preserve"> izglītojamo</w:t>
      </w:r>
      <w:r w:rsidRPr="00ED767B">
        <w:rPr>
          <w:rFonts w:ascii="Times New Roman" w:eastAsia="Times New Roman" w:hAnsi="Times New Roman" w:cs="Times New Roman"/>
          <w:lang w:val="lv-LV"/>
        </w:rPr>
        <w:t xml:space="preserve"> mācību pārtraukšana pirmā mācību gada laikā pēc mācību uzsākšanas, kā arī atsevišķos gadījumos turpmākajos gados. Mācību pārtraukšana nav saistīta ar izglītības iestādes darba kvalitāti, bet ar pamatotiem iemesliem. </w:t>
      </w:r>
      <w:r w:rsidRPr="00ED767B">
        <w:rPr>
          <w:rFonts w:ascii="Times New Roman" w:hAnsi="Times New Roman" w:cs="Times New Roman"/>
          <w:lang w:val="lv-LV"/>
        </w:rPr>
        <w:t>Kā norādīja izglītības iestādes vadītāja, tad visbiežākais izstāšanās iemesls ir grūtības apvienot mācības profesionālās ievirzes skolā ar vispārizglītojošo skolu, kā arī interešu maiņa, grūtības apvienot mācības profesionālās ievirzes skolā ar citām interešu izglītības nodarbībām.</w:t>
      </w:r>
    </w:p>
    <w:p w14:paraId="1E0E34DF" w14:textId="7D35E614"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2494B">
        <w:rPr>
          <w:rFonts w:ascii="Times New Roman" w:eastAsia="Times New Roman" w:hAnsi="Times New Roman" w:cs="Times New Roman"/>
          <w:b/>
        </w:rPr>
        <w:t>labi</w:t>
      </w:r>
      <w:r>
        <w:rPr>
          <w:rFonts w:ascii="Times New Roman" w:eastAsia="Times New Roman" w:hAnsi="Times New Roman" w:cs="Times New Roman"/>
          <w:b/>
        </w:rPr>
        <w:t>”.</w:t>
      </w:r>
    </w:p>
    <w:p w14:paraId="220F0B55" w14:textId="77777777" w:rsidR="00500523" w:rsidRDefault="00500523">
      <w:pPr>
        <w:spacing w:line="240" w:lineRule="auto"/>
        <w:rPr>
          <w:rFonts w:ascii="Times New Roman" w:eastAsia="Times New Roman" w:hAnsi="Times New Roman" w:cs="Times New Roman"/>
        </w:rPr>
      </w:pPr>
    </w:p>
    <w:p w14:paraId="36328635" w14:textId="77777777" w:rsidR="0050052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3.2. Kritērijs “Drošība un psiholoģiskā labklājība”.</w:t>
      </w:r>
    </w:p>
    <w:p w14:paraId="28A2213E" w14:textId="5B565899" w:rsidR="00183B76" w:rsidRDefault="00826C6C" w:rsidP="00183B76">
      <w:pPr>
        <w:spacing w:line="240" w:lineRule="auto"/>
        <w:ind w:firstLine="720"/>
        <w:jc w:val="both"/>
        <w:rPr>
          <w:rFonts w:ascii="Times New Roman" w:eastAsia="Times New Roman" w:hAnsi="Times New Roman" w:cs="Times New Roman"/>
        </w:rPr>
      </w:pPr>
      <w:r w:rsidRPr="00F61B37">
        <w:rPr>
          <w:rFonts w:ascii="Times New Roman" w:hAnsi="Times New Roman" w:cs="Times New Roman"/>
        </w:rPr>
        <w:t>Izglītības iestāde nodrošina, ka tajā tiek ievēroti izstrādātie iekšējās kārtības un drošības noteikumi.</w:t>
      </w:r>
      <w:r>
        <w:rPr>
          <w:rFonts w:ascii="Times New Roman" w:hAnsi="Times New Roman" w:cs="Times New Roman"/>
        </w:rPr>
        <w:t xml:space="preserve"> Kārtību iekštelpās uzrauga dežurants un darbojas videonovērošana.</w:t>
      </w:r>
      <w:r w:rsidRPr="00F61B37">
        <w:rPr>
          <w:rFonts w:ascii="Times New Roman" w:hAnsi="Times New Roman" w:cs="Times New Roman"/>
        </w:rPr>
        <w:t xml:space="preserve"> </w:t>
      </w:r>
      <w:r w:rsidR="00183B76" w:rsidRPr="007C3E19">
        <w:rPr>
          <w:rFonts w:ascii="Times New Roman" w:eastAsia="Times New Roman" w:hAnsi="Times New Roman" w:cs="Times New Roman"/>
        </w:rPr>
        <w:t>Izglītības iestāde regulāri iegūst datus un informāciju, kura apliecina, ka gandrīz visi tās izglītojamie, vecāki un personāls vērtē iestādes mikroklimatu, fizisko un emocionālo vidi kā drošu. Tas veicina visu pušu psiholoģisko labklājību un motivāciju turpināt mācības un darbu izglītības iestādē. To apliecināja arī sarunas ar izglītojamiem, vecākiem, personālu un dibinātāju.</w:t>
      </w:r>
      <w:r w:rsidR="00CC7277">
        <w:rPr>
          <w:rFonts w:ascii="Times New Roman" w:eastAsia="Times New Roman" w:hAnsi="Times New Roman" w:cs="Times New Roman"/>
        </w:rPr>
        <w:t xml:space="preserve"> Sadarbībā ar dibinātāju tiek risināts jautājums par servitūta ceļa sakārtošanu pie izglītības iestādes.</w:t>
      </w:r>
    </w:p>
    <w:p w14:paraId="6EE21A64" w14:textId="77777777" w:rsidR="00183B76" w:rsidRDefault="00183B76" w:rsidP="00183B76">
      <w:pPr>
        <w:spacing w:line="240" w:lineRule="auto"/>
        <w:ind w:firstLine="720"/>
        <w:jc w:val="both"/>
        <w:rPr>
          <w:rFonts w:ascii="Times New Roman" w:eastAsia="Times New Roman" w:hAnsi="Times New Roman" w:cs="Times New Roman"/>
        </w:rPr>
      </w:pPr>
      <w:r w:rsidRPr="007C3E19">
        <w:rPr>
          <w:rFonts w:ascii="Times New Roman" w:eastAsia="Times New Roman" w:hAnsi="Times New Roman" w:cs="Times New Roman"/>
        </w:rPr>
        <w:t>Izglītības iestādes izstrādātie iekšējās kārtības un drošības noteikumi ir publicēti izglītības iestādes tīmekļa vietnē</w:t>
      </w:r>
      <w:r>
        <w:rPr>
          <w:rFonts w:ascii="Times New Roman" w:eastAsia="Times New Roman" w:hAnsi="Times New Roman" w:cs="Times New Roman"/>
        </w:rPr>
        <w:t xml:space="preserve"> un</w:t>
      </w:r>
      <w:r w:rsidRPr="007C3E19">
        <w:rPr>
          <w:rFonts w:ascii="Times New Roman" w:eastAsia="Times New Roman" w:hAnsi="Times New Roman" w:cs="Times New Roman"/>
        </w:rPr>
        <w:t xml:space="preserve"> pieejami arī vietnē E-klase, izglītojamie tiek ar tiem iepazīstināti un tos ievēro. Izglītības iestāde ir izstrādājusi sistēmu, kā rīkoties fiziskās drošības apdraudējuma gadījumā un nepieciešamības gadījumā veic nepieciešamās darbības, iesaistot visas  puses.</w:t>
      </w:r>
      <w:r w:rsidRPr="007C3E19">
        <w:t xml:space="preserve"> </w:t>
      </w:r>
      <w:r w:rsidRPr="007C3E19">
        <w:rPr>
          <w:rFonts w:ascii="Times New Roman" w:eastAsia="Times New Roman" w:hAnsi="Times New Roman" w:cs="Times New Roman"/>
        </w:rPr>
        <w:t>Vecāku sanāksmēs informē par iekšējās kārtības un noteikumu ievērošanu.</w:t>
      </w:r>
      <w:r w:rsidRPr="005C3B02">
        <w:rPr>
          <w:rFonts w:ascii="Times New Roman" w:eastAsia="Times New Roman" w:hAnsi="Times New Roman" w:cs="Times New Roman"/>
        </w:rPr>
        <w:t xml:space="preserve"> Sarunās ar vecākiem, izglītojam</w:t>
      </w:r>
      <w:r>
        <w:rPr>
          <w:rFonts w:ascii="Times New Roman" w:eastAsia="Times New Roman" w:hAnsi="Times New Roman" w:cs="Times New Roman"/>
        </w:rPr>
        <w:t>aj</w:t>
      </w:r>
      <w:r w:rsidRPr="005C3B02">
        <w:rPr>
          <w:rFonts w:ascii="Times New Roman" w:eastAsia="Times New Roman" w:hAnsi="Times New Roman" w:cs="Times New Roman"/>
        </w:rPr>
        <w:t>iem un pedagogiem tiek apliecināta kolektīvā valdošā pozitīvā emocionālā gaisotne, savstarpēja saprašanās un atbalsts.</w:t>
      </w:r>
    </w:p>
    <w:p w14:paraId="4B538049" w14:textId="027816E6" w:rsidR="00500523" w:rsidRDefault="00183B76" w:rsidP="00490A2C">
      <w:pPr>
        <w:spacing w:line="240" w:lineRule="auto"/>
        <w:ind w:firstLine="720"/>
        <w:jc w:val="both"/>
        <w:rPr>
          <w:rFonts w:ascii="Times New Roman" w:eastAsia="Times New Roman" w:hAnsi="Times New Roman" w:cs="Times New Roman"/>
        </w:rPr>
      </w:pPr>
      <w:r w:rsidRPr="00C44D20">
        <w:rPr>
          <w:rFonts w:ascii="Times New Roman" w:eastAsia="Times New Roman" w:hAnsi="Times New Roman" w:cs="Times New Roman"/>
        </w:rPr>
        <w:t xml:space="preserve">Izglītības iestāde veicina piederības un kopienas izjūtu, to raksturo vienotas definētās vērtības un prasības attiecībā uz katra izglītojamā un darbinieka uzvedību un </w:t>
      </w:r>
      <w:proofErr w:type="spellStart"/>
      <w:r w:rsidRPr="00C44D20">
        <w:rPr>
          <w:rFonts w:ascii="Times New Roman" w:eastAsia="Times New Roman" w:hAnsi="Times New Roman" w:cs="Times New Roman"/>
        </w:rPr>
        <w:t>cieņpilnām</w:t>
      </w:r>
      <w:proofErr w:type="spellEnd"/>
      <w:r w:rsidRPr="00C44D20">
        <w:rPr>
          <w:rFonts w:ascii="Times New Roman" w:eastAsia="Times New Roman" w:hAnsi="Times New Roman" w:cs="Times New Roman"/>
        </w:rPr>
        <w:t xml:space="preserve"> attiecībām. </w:t>
      </w:r>
      <w:r w:rsidRPr="005C3B02">
        <w:rPr>
          <w:rFonts w:ascii="Times New Roman" w:eastAsia="Times New Roman" w:hAnsi="Times New Roman" w:cs="Times New Roman"/>
        </w:rPr>
        <w:t>Sarunās ar izglītojam</w:t>
      </w:r>
      <w:r>
        <w:rPr>
          <w:rFonts w:ascii="Times New Roman" w:eastAsia="Times New Roman" w:hAnsi="Times New Roman" w:cs="Times New Roman"/>
        </w:rPr>
        <w:t>aj</w:t>
      </w:r>
      <w:r w:rsidRPr="005C3B02">
        <w:rPr>
          <w:rFonts w:ascii="Times New Roman" w:eastAsia="Times New Roman" w:hAnsi="Times New Roman" w:cs="Times New Roman"/>
        </w:rPr>
        <w:t>iem, pedagogiem  un skolas apmeklējumā vērojama savstarpēja sapratne, izglītojamie un pedagogi jūtas atbalstīti un respektēti.</w:t>
      </w:r>
    </w:p>
    <w:p w14:paraId="5D6D52F9" w14:textId="0D2C6468"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2494B">
        <w:rPr>
          <w:rFonts w:ascii="Times New Roman" w:eastAsia="Times New Roman" w:hAnsi="Times New Roman" w:cs="Times New Roman"/>
          <w:b/>
        </w:rPr>
        <w:t>labi</w:t>
      </w:r>
      <w:r>
        <w:rPr>
          <w:rFonts w:ascii="Times New Roman" w:eastAsia="Times New Roman" w:hAnsi="Times New Roman" w:cs="Times New Roman"/>
          <w:b/>
        </w:rPr>
        <w:t>”.</w:t>
      </w:r>
    </w:p>
    <w:p w14:paraId="46150E39" w14:textId="77777777" w:rsidR="00500523" w:rsidRDefault="00500523">
      <w:pPr>
        <w:spacing w:line="240" w:lineRule="auto"/>
        <w:rPr>
          <w:rFonts w:ascii="Times New Roman" w:eastAsia="Times New Roman" w:hAnsi="Times New Roman" w:cs="Times New Roman"/>
          <w:b/>
        </w:rPr>
      </w:pPr>
    </w:p>
    <w:p w14:paraId="30CF6C89" w14:textId="77777777" w:rsidR="0050052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3.3. Kritērijs “Infrastruktūra un resursi”.</w:t>
      </w:r>
    </w:p>
    <w:p w14:paraId="6790021A" w14:textId="514DC994" w:rsidR="00EC596C" w:rsidRPr="00BD4342" w:rsidRDefault="00EC596C" w:rsidP="009849FF">
      <w:pPr>
        <w:spacing w:line="240" w:lineRule="auto"/>
        <w:ind w:firstLine="720"/>
        <w:jc w:val="both"/>
        <w:rPr>
          <w:rFonts w:ascii="Times New Roman" w:hAnsi="Times New Roman" w:cs="Times New Roman"/>
        </w:rPr>
      </w:pPr>
      <w:r w:rsidRPr="00BD4342">
        <w:rPr>
          <w:rFonts w:ascii="Times New Roman" w:hAnsi="Times New Roman" w:cs="Times New Roman"/>
        </w:rPr>
        <w:t xml:space="preserve">Izglītības iestādē materiāltehniskie resursi atbilst un nodrošina mūzikas izglītības programmu kvalitatīvu īstenošanu, t.sk. atbilstoši katras programmas specifikai. Izglītības iestāde regulāri aktualizē materiāltehnisko resursu atbilstību nosakot prioritātes, materiāltehniskie resursi tiek pilnveidoti un uzlabota (arī instrumentu tehniskā apkope, skaņošana) plānveidīgi. </w:t>
      </w:r>
      <w:r w:rsidRPr="001E04DC">
        <w:rPr>
          <w:rFonts w:ascii="Times New Roman" w:hAnsi="Times New Roman" w:cs="Times New Roman"/>
        </w:rPr>
        <w:t>Pedagogu rīcībā ir nepieciešamie, gan iestādē pieejamie, gan pašu sagādātie mācību</w:t>
      </w:r>
      <w:r w:rsidR="001E04DC" w:rsidRPr="001E04DC">
        <w:rPr>
          <w:rFonts w:ascii="Times New Roman" w:hAnsi="Times New Roman" w:cs="Times New Roman"/>
        </w:rPr>
        <w:t xml:space="preserve">, </w:t>
      </w:r>
      <w:r w:rsidRPr="001E04DC">
        <w:rPr>
          <w:rFonts w:ascii="Times New Roman" w:hAnsi="Times New Roman" w:cs="Times New Roman"/>
        </w:rPr>
        <w:t>nošu un metodiskie materiāli.</w:t>
      </w:r>
    </w:p>
    <w:p w14:paraId="1C93A344" w14:textId="7A8213EF" w:rsidR="00BD4342" w:rsidRPr="00E606CD" w:rsidRDefault="00BD4342" w:rsidP="009849FF">
      <w:pPr>
        <w:autoSpaceDE w:val="0"/>
        <w:autoSpaceDN w:val="0"/>
        <w:adjustRightInd w:val="0"/>
        <w:spacing w:line="240" w:lineRule="auto"/>
        <w:ind w:firstLine="720"/>
        <w:jc w:val="both"/>
        <w:rPr>
          <w:rFonts w:ascii="Times New Roman" w:eastAsia="TimesNewRomanPSMT" w:hAnsi="Times New Roman" w:cs="Times New Roman"/>
        </w:rPr>
      </w:pPr>
      <w:r w:rsidRPr="00BD4342">
        <w:rPr>
          <w:rFonts w:ascii="Times New Roman" w:hAnsi="Times New Roman" w:cs="Times New Roman"/>
        </w:rPr>
        <w:t xml:space="preserve">Izglītības </w:t>
      </w:r>
      <w:r w:rsidRPr="00BD4342">
        <w:rPr>
          <w:rFonts w:ascii="Times New Roman" w:eastAsia="TimesNewRomanPSMT" w:hAnsi="Times New Roman" w:cs="Times New Roman"/>
        </w:rPr>
        <w:t xml:space="preserve">programmai </w:t>
      </w:r>
      <w:r w:rsidRPr="00BD4342">
        <w:rPr>
          <w:rFonts w:ascii="Times New Roman" w:eastAsia="TimesNewRomanPSMT" w:hAnsi="Times New Roman" w:cs="Times New Roman"/>
          <w:i/>
          <w:iCs/>
        </w:rPr>
        <w:t>Vizuāli plastiskā māksla</w:t>
      </w:r>
      <w:r w:rsidRPr="00BD4342">
        <w:rPr>
          <w:rFonts w:ascii="Times New Roman" w:eastAsia="TimesNewRomanPSMT" w:hAnsi="Times New Roman" w:cs="Times New Roman"/>
        </w:rPr>
        <w:t xml:space="preserve"> pieejamās telpas </w:t>
      </w:r>
      <w:r w:rsidRPr="00BD4342">
        <w:rPr>
          <w:rFonts w:ascii="Times New Roman" w:hAnsi="Times New Roman" w:cs="Times New Roman"/>
          <w:color w:val="1F1F1F"/>
          <w:shd w:val="clear" w:color="auto" w:fill="FFFFFF"/>
        </w:rPr>
        <w:t xml:space="preserve">atrodas </w:t>
      </w:r>
      <w:r w:rsidRPr="00BD4342">
        <w:rPr>
          <w:rFonts w:ascii="Times New Roman" w:eastAsia="TimesNewRomanPSMT" w:hAnsi="Times New Roman" w:cs="Times New Roman"/>
        </w:rPr>
        <w:t xml:space="preserve">mācību procesam atbilstošā ēkā, trīs klases un keramikas darbnīca, kā arī lielā zāle zīmēšanas nodarbībām un izstāžu zāle darbu eksponēšanai. Telpas ir renovēts un tīras, ērtas un mākslas darbu ekspozīcijām noformētas, kvalitatīvi aprīkotas, labi izgaismotas mākslas priekšmetu apguvei piemērotas. </w:t>
      </w:r>
      <w:r w:rsidRPr="00BD4342">
        <w:rPr>
          <w:rFonts w:ascii="Times New Roman" w:eastAsia="Times New Roman" w:hAnsi="Times New Roman" w:cs="Times New Roman"/>
          <w:bCs/>
        </w:rPr>
        <w:t xml:space="preserve">Mācību telpām ir daudzfunkcionāls pielietojums, trīs klases savstarpēji savienojas un nodrošina ērtu darbu pedagogam un daudzfunkcionālas iespējas izglītojamajiem, kā arī kopīgi </w:t>
      </w:r>
      <w:r w:rsidR="003B4145">
        <w:rPr>
          <w:rFonts w:ascii="Times New Roman" w:eastAsia="Times New Roman" w:hAnsi="Times New Roman" w:cs="Times New Roman"/>
          <w:bCs/>
        </w:rPr>
        <w:t>izmantojama</w:t>
      </w:r>
      <w:r w:rsidRPr="00BD4342">
        <w:rPr>
          <w:rFonts w:ascii="Times New Roman" w:eastAsia="Times New Roman" w:hAnsi="Times New Roman" w:cs="Times New Roman"/>
          <w:bCs/>
        </w:rPr>
        <w:t xml:space="preserve"> ar mūzikas programmas </w:t>
      </w:r>
      <w:r w:rsidR="003B4145">
        <w:rPr>
          <w:rFonts w:ascii="Times New Roman" w:eastAsia="Times New Roman" w:hAnsi="Times New Roman" w:cs="Times New Roman"/>
          <w:bCs/>
        </w:rPr>
        <w:t>izglītojamajiem</w:t>
      </w:r>
      <w:r w:rsidRPr="00BD4342">
        <w:rPr>
          <w:rFonts w:ascii="Times New Roman" w:eastAsia="Times New Roman" w:hAnsi="Times New Roman" w:cs="Times New Roman"/>
          <w:bCs/>
        </w:rPr>
        <w:t xml:space="preserve"> lielā zāle.</w:t>
      </w:r>
      <w:r w:rsidR="009275C6">
        <w:rPr>
          <w:rFonts w:ascii="Times New Roman" w:eastAsia="Times New Roman" w:hAnsi="Times New Roman" w:cs="Times New Roman"/>
          <w:bCs/>
        </w:rPr>
        <w:t xml:space="preserve"> </w:t>
      </w:r>
      <w:r w:rsidRPr="00BD4342">
        <w:rPr>
          <w:rFonts w:ascii="Times New Roman" w:eastAsia="TimesNewRomanPSMT" w:hAnsi="Times New Roman" w:cs="Times New Roman"/>
        </w:rPr>
        <w:t xml:space="preserve">Klasēs ir pieejami galdi, krēsli, molberti, transformējamas lampas uzstādījumu izgaismošanai un gaismas galdu vajadzībām </w:t>
      </w:r>
      <w:r w:rsidRPr="00BD4342">
        <w:rPr>
          <w:rFonts w:ascii="Times New Roman" w:eastAsia="TimesNewRomanPSMT" w:hAnsi="Times New Roman" w:cs="Times New Roman"/>
          <w:i/>
        </w:rPr>
        <w:t>Grafikas</w:t>
      </w:r>
      <w:r w:rsidRPr="00BD4342">
        <w:rPr>
          <w:rFonts w:ascii="Times New Roman" w:eastAsia="TimesNewRomanPSMT" w:hAnsi="Times New Roman" w:cs="Times New Roman"/>
        </w:rPr>
        <w:t xml:space="preserve"> nodarbībām. Ir pieejama grafikas spiede. Keramikas darbnīcā pieejami nepieciešamie instrumenti veidošanai, virpa, kā arī keramikas apdedzināšanas krāsns. Pedagogiem mācību procesa nodrošināšanai ir pieejami nepieciešamie mācību līdzekļi, gan tehniskie, gan nepieciešamās iekārtas un aprīkojums, kā arī rekvizīti uzstādījumu veidošanai, arī neliela mākslas grāmatu bibliotēka. Izglītojamo izglītošanas procesa nodrošināšanai ir izstrādāti uzskates līdzekļi, papildus tiek izmantoti digitālie mācību līdzekļi, mācību priekšmetā </w:t>
      </w:r>
      <w:r w:rsidRPr="00BD4342">
        <w:rPr>
          <w:rFonts w:ascii="Times New Roman" w:eastAsia="TimesNewRomanPSMT" w:hAnsi="Times New Roman" w:cs="Times New Roman"/>
          <w:i/>
        </w:rPr>
        <w:t xml:space="preserve">Datorgrafika </w:t>
      </w:r>
      <w:r w:rsidRPr="00BD4342">
        <w:rPr>
          <w:rFonts w:ascii="Times New Roman" w:eastAsia="TimesNewRomanPSMT" w:hAnsi="Times New Roman" w:cs="Times New Roman"/>
        </w:rPr>
        <w:t xml:space="preserve">stundu mācību procesa nodrošināšanai ir pieejama datorklase, kas aprīkota ar kvalitatīvu datortehniku, ir </w:t>
      </w:r>
      <w:r w:rsidR="009275C6">
        <w:rPr>
          <w:rFonts w:ascii="Times New Roman" w:eastAsia="TimesNewRomanPSMT" w:hAnsi="Times New Roman" w:cs="Times New Roman"/>
        </w:rPr>
        <w:t>septiņas</w:t>
      </w:r>
      <w:r w:rsidRPr="00BD4342">
        <w:rPr>
          <w:rFonts w:ascii="Times New Roman" w:eastAsia="TimesNewRomanPSMT" w:hAnsi="Times New Roman" w:cs="Times New Roman"/>
        </w:rPr>
        <w:t xml:space="preserve"> darba vietas un ir pieejamas atbilstošas grafiskās programmas, kā </w:t>
      </w:r>
      <w:r w:rsidRPr="00BD4342">
        <w:rPr>
          <w:rFonts w:ascii="Times New Roman" w:eastAsia="TimesNewRomanPSMT" w:hAnsi="Times New Roman" w:cs="Times New Roman"/>
          <w:i/>
          <w:iCs/>
        </w:rPr>
        <w:t xml:space="preserve">Adobe </w:t>
      </w:r>
      <w:proofErr w:type="spellStart"/>
      <w:r w:rsidRPr="00BD4342">
        <w:rPr>
          <w:rFonts w:ascii="Times New Roman" w:eastAsia="TimesNewRomanPSMT" w:hAnsi="Times New Roman" w:cs="Times New Roman"/>
          <w:i/>
          <w:iCs/>
        </w:rPr>
        <w:t>Illustrator</w:t>
      </w:r>
      <w:proofErr w:type="spellEnd"/>
      <w:r w:rsidRPr="00BD4342">
        <w:rPr>
          <w:rFonts w:ascii="Times New Roman" w:eastAsia="TimesNewRomanPSMT" w:hAnsi="Times New Roman" w:cs="Times New Roman"/>
        </w:rPr>
        <w:t xml:space="preserve"> un </w:t>
      </w:r>
      <w:proofErr w:type="spellStart"/>
      <w:r w:rsidRPr="00BD4342">
        <w:rPr>
          <w:rFonts w:ascii="Times New Roman" w:eastAsia="TimesNewRomanPSMT" w:hAnsi="Times New Roman" w:cs="Times New Roman"/>
          <w:i/>
          <w:iCs/>
        </w:rPr>
        <w:t>Photoshop</w:t>
      </w:r>
      <w:proofErr w:type="spellEnd"/>
      <w:r w:rsidRPr="00BD4342">
        <w:rPr>
          <w:rFonts w:ascii="Times New Roman" w:eastAsia="TimesNewRomanPSMT" w:hAnsi="Times New Roman" w:cs="Times New Roman"/>
        </w:rPr>
        <w:t xml:space="preserve">, </w:t>
      </w:r>
      <w:proofErr w:type="spellStart"/>
      <w:r w:rsidRPr="00BD4342">
        <w:rPr>
          <w:rFonts w:ascii="Times New Roman" w:eastAsia="TimesNewRomanPSMT" w:hAnsi="Times New Roman" w:cs="Times New Roman"/>
          <w:i/>
          <w:iCs/>
        </w:rPr>
        <w:t>Movie</w:t>
      </w:r>
      <w:proofErr w:type="spellEnd"/>
      <w:r w:rsidRPr="00BD4342">
        <w:rPr>
          <w:rFonts w:ascii="Times New Roman" w:eastAsia="TimesNewRomanPSMT" w:hAnsi="Times New Roman" w:cs="Times New Roman"/>
          <w:i/>
          <w:iCs/>
        </w:rPr>
        <w:t xml:space="preserve"> </w:t>
      </w:r>
      <w:proofErr w:type="spellStart"/>
      <w:r w:rsidRPr="00BD4342">
        <w:rPr>
          <w:rFonts w:ascii="Times New Roman" w:eastAsia="TimesNewRomanPSMT" w:hAnsi="Times New Roman" w:cs="Times New Roman"/>
          <w:i/>
          <w:iCs/>
        </w:rPr>
        <w:t>Maker.Mācību</w:t>
      </w:r>
      <w:proofErr w:type="spellEnd"/>
      <w:r w:rsidRPr="00BD4342">
        <w:rPr>
          <w:rFonts w:ascii="Times New Roman" w:eastAsia="TimesNewRomanPSMT" w:hAnsi="Times New Roman" w:cs="Times New Roman"/>
        </w:rPr>
        <w:t xml:space="preserve">, teicams interneta pārklājums. </w:t>
      </w:r>
    </w:p>
    <w:p w14:paraId="0CB0D015" w14:textId="7A5E95ED" w:rsidR="00EC596C" w:rsidRDefault="00EC596C" w:rsidP="009849FF">
      <w:pPr>
        <w:spacing w:line="240" w:lineRule="auto"/>
        <w:ind w:firstLine="720"/>
        <w:jc w:val="both"/>
        <w:rPr>
          <w:rFonts w:ascii="Times New Roman" w:hAnsi="Times New Roman" w:cs="Times New Roman"/>
        </w:rPr>
      </w:pPr>
      <w:r w:rsidRPr="00A64C91">
        <w:rPr>
          <w:rFonts w:ascii="Times New Roman" w:hAnsi="Times New Roman" w:cs="Times New Roman"/>
        </w:rPr>
        <w:t xml:space="preserve">Izglītības iestādes mācību telpas ir estētiski noformētas, aprīkotas ar mācību priekšmeta </w:t>
      </w:r>
      <w:r w:rsidR="00E606CD">
        <w:rPr>
          <w:rFonts w:ascii="Times New Roman" w:hAnsi="Times New Roman" w:cs="Times New Roman"/>
        </w:rPr>
        <w:t>mācīšanai</w:t>
      </w:r>
      <w:r w:rsidRPr="00A64C91">
        <w:rPr>
          <w:rFonts w:ascii="Times New Roman" w:hAnsi="Times New Roman" w:cs="Times New Roman"/>
        </w:rPr>
        <w:t xml:space="preserve"> nepieciešamo inventāru, instrumentiem, mācību tehniskiem līdzekļiem un mācību materiāliem. Telpas ir uzkoptas, estētiski noformētas, kārtīgas.</w:t>
      </w:r>
    </w:p>
    <w:p w14:paraId="1B18B6D4" w14:textId="77777777" w:rsidR="00EC596C" w:rsidRDefault="00EC596C" w:rsidP="00EC596C">
      <w:pPr>
        <w:spacing w:line="240" w:lineRule="auto"/>
        <w:jc w:val="both"/>
        <w:rPr>
          <w:rFonts w:ascii="Times New Roman" w:eastAsia="Times New Roman" w:hAnsi="Times New Roman" w:cs="Times New Roman"/>
        </w:rPr>
      </w:pPr>
    </w:p>
    <w:p w14:paraId="6A26BB59" w14:textId="77777777" w:rsidR="00597A0C" w:rsidRDefault="00BD4342" w:rsidP="00597A0C">
      <w:pPr>
        <w:pStyle w:val="Sarakstarindkopa"/>
        <w:numPr>
          <w:ilvl w:val="0"/>
          <w:numId w:val="11"/>
        </w:numPr>
        <w:spacing w:line="240" w:lineRule="auto"/>
        <w:jc w:val="both"/>
        <w:rPr>
          <w:rFonts w:ascii="Times New Roman" w:hAnsi="Times New Roman" w:cs="Times New Roman"/>
          <w:i/>
          <w:iCs/>
        </w:rPr>
      </w:pPr>
      <w:r w:rsidRPr="00597A0C">
        <w:rPr>
          <w:rFonts w:ascii="Times New Roman" w:hAnsi="Times New Roman" w:cs="Times New Roman"/>
          <w:i/>
          <w:iCs/>
        </w:rPr>
        <w:t>Ir iespējams uzlabot klašu akustiku – skaņas caurlaidību.</w:t>
      </w:r>
    </w:p>
    <w:p w14:paraId="35AF1AEE" w14:textId="6F74AD3C" w:rsidR="00597A0C" w:rsidRPr="00597A0C" w:rsidRDefault="00597A0C" w:rsidP="00597A0C">
      <w:pPr>
        <w:pStyle w:val="Sarakstarindkopa"/>
        <w:numPr>
          <w:ilvl w:val="0"/>
          <w:numId w:val="11"/>
        </w:numPr>
        <w:spacing w:line="240" w:lineRule="auto"/>
        <w:jc w:val="both"/>
        <w:rPr>
          <w:rFonts w:ascii="Times New Roman" w:hAnsi="Times New Roman" w:cs="Times New Roman"/>
          <w:i/>
          <w:iCs/>
        </w:rPr>
      </w:pPr>
      <w:r w:rsidRPr="00597A0C">
        <w:rPr>
          <w:rFonts w:ascii="Times New Roman" w:hAnsi="Times New Roman" w:cs="Times New Roman"/>
          <w:i/>
          <w:iCs/>
        </w:rPr>
        <w:lastRenderedPageBreak/>
        <w:t>Ir iespējams nodrošināt portatīvos datorus visās instrumentu spēles klasēs, lai pedagogi varētu tos izmantot gan metodiskajā darbā ar izglītojamajiem, gan aizpildot e-klasi.</w:t>
      </w:r>
    </w:p>
    <w:p w14:paraId="6D6E0A0D" w14:textId="21203BC0" w:rsidR="00597A0C" w:rsidRDefault="00597A0C" w:rsidP="00597A0C">
      <w:pPr>
        <w:pStyle w:val="Sarakstarindkopa"/>
        <w:numPr>
          <w:ilvl w:val="0"/>
          <w:numId w:val="11"/>
        </w:numPr>
        <w:spacing w:line="240" w:lineRule="auto"/>
        <w:jc w:val="both"/>
        <w:rPr>
          <w:rFonts w:ascii="Times New Roman" w:hAnsi="Times New Roman" w:cs="Times New Roman"/>
          <w:i/>
          <w:iCs/>
        </w:rPr>
      </w:pPr>
      <w:r w:rsidRPr="00597A0C">
        <w:rPr>
          <w:rFonts w:ascii="Times New Roman" w:hAnsi="Times New Roman" w:cs="Times New Roman"/>
          <w:i/>
          <w:iCs/>
        </w:rPr>
        <w:t>Ir iespējams pakāpeniski papildināt mūzikas instrumentu klāstu, lai  visiem izglītojamiem  būtu iespēja īrēt mūzikas instrumentus.</w:t>
      </w:r>
    </w:p>
    <w:p w14:paraId="1F547B93" w14:textId="2EE05701" w:rsidR="009105FA" w:rsidRPr="009105FA" w:rsidRDefault="009105FA" w:rsidP="009105FA">
      <w:pPr>
        <w:pStyle w:val="Sarakstarindkopa"/>
        <w:numPr>
          <w:ilvl w:val="0"/>
          <w:numId w:val="11"/>
        </w:numPr>
        <w:spacing w:line="240" w:lineRule="auto"/>
        <w:jc w:val="both"/>
        <w:rPr>
          <w:rFonts w:ascii="Times New Roman" w:hAnsi="Times New Roman" w:cs="Times New Roman"/>
          <w:i/>
          <w:iCs/>
        </w:rPr>
      </w:pPr>
      <w:r w:rsidRPr="009105FA">
        <w:rPr>
          <w:rFonts w:ascii="Times New Roman" w:hAnsi="Times New Roman" w:cs="Times New Roman"/>
          <w:i/>
          <w:iCs/>
        </w:rPr>
        <w:t>Ir iespējams  iegādāties kvalitatīvu audio un video tehniku, lai varētu kvalitatīvi ierakstīt konkursu programmas attālinātajiem konkursiem.</w:t>
      </w:r>
    </w:p>
    <w:p w14:paraId="7339C73D" w14:textId="2DDB7DA4"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2494B">
        <w:rPr>
          <w:rFonts w:ascii="Times New Roman" w:eastAsia="Times New Roman" w:hAnsi="Times New Roman" w:cs="Times New Roman"/>
          <w:b/>
        </w:rPr>
        <w:t>labi</w:t>
      </w:r>
      <w:r>
        <w:rPr>
          <w:rFonts w:ascii="Times New Roman" w:eastAsia="Times New Roman" w:hAnsi="Times New Roman" w:cs="Times New Roman"/>
          <w:b/>
        </w:rPr>
        <w:t>”.</w:t>
      </w:r>
    </w:p>
    <w:p w14:paraId="0A9D6A6C" w14:textId="77777777" w:rsidR="00500523" w:rsidRDefault="00500523">
      <w:pPr>
        <w:spacing w:line="240" w:lineRule="auto"/>
        <w:jc w:val="both"/>
        <w:rPr>
          <w:rFonts w:ascii="Times New Roman" w:eastAsia="Times New Roman" w:hAnsi="Times New Roman" w:cs="Times New Roman"/>
        </w:rPr>
      </w:pPr>
    </w:p>
    <w:p w14:paraId="54085D11" w14:textId="77777777" w:rsidR="00500523" w:rsidRDefault="00000000">
      <w:pPr>
        <w:spacing w:line="240" w:lineRule="auto"/>
        <w:rPr>
          <w:rFonts w:ascii="Times New Roman" w:eastAsia="Times New Roman" w:hAnsi="Times New Roman" w:cs="Times New Roman"/>
          <w:b/>
        </w:rPr>
      </w:pPr>
      <w:r>
        <w:rPr>
          <w:rFonts w:ascii="Times New Roman" w:eastAsia="Times New Roman" w:hAnsi="Times New Roman" w:cs="Times New Roman"/>
          <w:b/>
        </w:rPr>
        <w:t>4. JOMA LABA PĀRVALDĪBA</w:t>
      </w:r>
    </w:p>
    <w:p w14:paraId="5FE738FB" w14:textId="77777777" w:rsidR="00500523" w:rsidRDefault="00500523">
      <w:pPr>
        <w:spacing w:line="240" w:lineRule="auto"/>
        <w:rPr>
          <w:rFonts w:ascii="Times New Roman" w:eastAsia="Times New Roman" w:hAnsi="Times New Roman" w:cs="Times New Roman"/>
          <w:b/>
        </w:rPr>
      </w:pPr>
    </w:p>
    <w:p w14:paraId="4481CCED" w14:textId="77777777" w:rsidR="00500523" w:rsidRDefault="00000000">
      <w:pPr>
        <w:spacing w:line="240" w:lineRule="auto"/>
        <w:rPr>
          <w:rFonts w:ascii="Times New Roman" w:eastAsia="Times New Roman" w:hAnsi="Times New Roman" w:cs="Times New Roman"/>
        </w:rPr>
      </w:pPr>
      <w:r>
        <w:rPr>
          <w:rFonts w:ascii="Times New Roman" w:eastAsia="Times New Roman" w:hAnsi="Times New Roman" w:cs="Times New Roman"/>
          <w:b/>
        </w:rPr>
        <w:t>4.1. Kritērijs “Administratīvā efektivitāte”</w:t>
      </w:r>
      <w:r>
        <w:rPr>
          <w:rFonts w:ascii="Times New Roman" w:eastAsia="Times New Roman" w:hAnsi="Times New Roman" w:cs="Times New Roman"/>
        </w:rPr>
        <w:t>.</w:t>
      </w:r>
    </w:p>
    <w:p w14:paraId="3DDBE38F" w14:textId="16F6F886" w:rsidR="008E4519" w:rsidRPr="00B774A2" w:rsidRDefault="00913473" w:rsidP="00B774A2">
      <w:pPr>
        <w:pBdr>
          <w:top w:val="nil"/>
          <w:left w:val="nil"/>
          <w:bottom w:val="nil"/>
          <w:right w:val="nil"/>
          <w:between w:val="nil"/>
        </w:pBdr>
        <w:spacing w:line="240" w:lineRule="auto"/>
        <w:ind w:firstLine="720"/>
        <w:jc w:val="both"/>
        <w:rPr>
          <w:rFonts w:ascii="Times New Roman" w:eastAsia="Times New Roman" w:hAnsi="Times New Roman" w:cs="Times New Roman"/>
          <w:bCs/>
          <w:highlight w:val="yellow"/>
        </w:rPr>
      </w:pPr>
      <w:r w:rsidRPr="00222C0B">
        <w:rPr>
          <w:rFonts w:ascii="Times New Roman" w:eastAsia="Times New Roman" w:hAnsi="Times New Roman" w:cs="Times New Roman"/>
          <w:bCs/>
        </w:rPr>
        <w:t>Vadītāja sekmīgi vada izglītības iestādes stratēģiskās attīstības plānošanu, ikgadējās darbības plānošanu un ikdienas darba plānošanu</w:t>
      </w:r>
      <w:r w:rsidR="00E8184B">
        <w:rPr>
          <w:rFonts w:ascii="Times New Roman" w:eastAsia="Times New Roman" w:hAnsi="Times New Roman" w:cs="Times New Roman"/>
          <w:bCs/>
        </w:rPr>
        <w:t xml:space="preserve">. </w:t>
      </w:r>
      <w:r w:rsidR="00E8184B" w:rsidRPr="00222C0B">
        <w:rPr>
          <w:rFonts w:ascii="Times New Roman" w:eastAsia="Times New Roman" w:hAnsi="Times New Roman" w:cs="Times New Roman"/>
          <w:bCs/>
        </w:rPr>
        <w:t xml:space="preserve">Vadītāja sekmīgi vada izglītības iestādes stratēģiskās attīstības plānošanu, ikgadējās darbības plānošanu un ikdienas darba plānošanu. Plānošanas procesā tiek ņemtas vērā valstī noteiktās izglītības attīstības prioritātes, kas atspoguļojas attīstības plānā vai attīstības stratēģijā, ikgadējo prioritāšu noteikšanā un izglītības iestādes darba plānā. Attīstības plānošanu raksturo kvantitatīvi un kvalitatīvi sasniedzamie rezultāti, kuri ļauj pamatoti izvērtēt paveikto darbu. Plānošanas procesā iesaistās lielākā daļa </w:t>
      </w:r>
      <w:proofErr w:type="spellStart"/>
      <w:r w:rsidR="00E8184B" w:rsidRPr="00222C0B">
        <w:rPr>
          <w:rFonts w:ascii="Times New Roman" w:eastAsia="Times New Roman" w:hAnsi="Times New Roman" w:cs="Times New Roman"/>
          <w:bCs/>
        </w:rPr>
        <w:t>mērķgrupu</w:t>
      </w:r>
      <w:proofErr w:type="spellEnd"/>
      <w:r w:rsidR="00E8184B" w:rsidRPr="00222C0B">
        <w:rPr>
          <w:rFonts w:ascii="Times New Roman" w:eastAsia="Times New Roman" w:hAnsi="Times New Roman" w:cs="Times New Roman"/>
          <w:bCs/>
        </w:rPr>
        <w:t>, ir definēta iestādes misija, vīzija un vērtības.</w:t>
      </w:r>
      <w:r w:rsidR="00B774A2">
        <w:rPr>
          <w:rFonts w:ascii="Times New Roman" w:eastAsia="Times New Roman" w:hAnsi="Times New Roman" w:cs="Times New Roman"/>
          <w:bCs/>
        </w:rPr>
        <w:t xml:space="preserve"> </w:t>
      </w:r>
      <w:r w:rsidR="008E4519" w:rsidRPr="00222C0B">
        <w:rPr>
          <w:rFonts w:ascii="Times New Roman" w:eastAsia="Times New Roman" w:hAnsi="Times New Roman" w:cs="Times New Roman"/>
          <w:bCs/>
        </w:rPr>
        <w:t xml:space="preserve">Personāls ir stabils, profesionāls, vēlas sasniegt iestādes kopīgi definētos mērķus. Vadītājas prasme īstenot sekmīgu personāla vadību dod iespēju  sasniegt optimālus darba rezultātus, ko apliecina izglītības iestādes </w:t>
      </w:r>
      <w:proofErr w:type="spellStart"/>
      <w:r w:rsidR="008E4519" w:rsidRPr="00222C0B">
        <w:rPr>
          <w:rFonts w:ascii="Times New Roman" w:eastAsia="Times New Roman" w:hAnsi="Times New Roman" w:cs="Times New Roman"/>
          <w:bCs/>
        </w:rPr>
        <w:t>pašvērtēšanas</w:t>
      </w:r>
      <w:proofErr w:type="spellEnd"/>
      <w:r w:rsidR="008E4519" w:rsidRPr="00222C0B">
        <w:rPr>
          <w:rFonts w:ascii="Times New Roman" w:eastAsia="Times New Roman" w:hAnsi="Times New Roman" w:cs="Times New Roman"/>
          <w:bCs/>
        </w:rPr>
        <w:t xml:space="preserve"> rezultāti, kuri lielākoties ir stabili un optimālā līmenī.   </w:t>
      </w:r>
    </w:p>
    <w:p w14:paraId="4A9DAFF4" w14:textId="5535500B" w:rsidR="00F1797E" w:rsidRPr="00B774A2" w:rsidRDefault="008E4519" w:rsidP="00490A2C">
      <w:pPr>
        <w:pBdr>
          <w:top w:val="nil"/>
          <w:left w:val="nil"/>
          <w:bottom w:val="nil"/>
          <w:right w:val="nil"/>
          <w:between w:val="nil"/>
        </w:pBdr>
        <w:spacing w:line="240" w:lineRule="auto"/>
        <w:ind w:firstLine="720"/>
        <w:jc w:val="both"/>
        <w:rPr>
          <w:rFonts w:ascii="Times New Roman" w:eastAsia="Times New Roman" w:hAnsi="Times New Roman" w:cs="Times New Roman"/>
          <w:bCs/>
        </w:rPr>
      </w:pPr>
      <w:r w:rsidRPr="00222C0B">
        <w:rPr>
          <w:rFonts w:ascii="Times New Roman" w:eastAsia="Times New Roman" w:hAnsi="Times New Roman" w:cs="Times New Roman"/>
          <w:bCs/>
        </w:rPr>
        <w:t>Vadītāja ir izveidojusi vadības komandu, kura nodrošina izglītības iestādes pārvaldību un darbības  efektivitāti, sasniedzot kopā ar dibinātāju izvirzītos mērķus un nodrošinot kvalitatīvas mācības un iekļaujošu vidi valsts izglītības attīstības mērķu sasniegšanai. Vadītājai ir nepieciešamās zināšanas un izpratne par iestādes finanšu un materiāltehnisko resursu efektīvu pārvaldību</w:t>
      </w:r>
      <w:r w:rsidR="0021722F">
        <w:rPr>
          <w:rFonts w:ascii="Times New Roman" w:eastAsia="Times New Roman" w:hAnsi="Times New Roman" w:cs="Times New Roman"/>
          <w:bCs/>
        </w:rPr>
        <w:t xml:space="preserve">, </w:t>
      </w:r>
      <w:r w:rsidR="0021722F">
        <w:rPr>
          <w:rFonts w:ascii="Times New Roman" w:eastAsia="TimesNewRomanPSMT" w:hAnsi="Times New Roman" w:cs="Times New Roman"/>
        </w:rPr>
        <w:t xml:space="preserve">regulāri papildina mācību resursus ar </w:t>
      </w:r>
      <w:r w:rsidR="0021722F" w:rsidRPr="0021722F">
        <w:rPr>
          <w:rFonts w:ascii="Times New Roman" w:hAnsi="Times New Roman" w:cs="Times New Roman"/>
          <w:shd w:val="clear" w:color="auto" w:fill="FFFFFF"/>
          <w:lang w:val="lv-LV"/>
        </w:rPr>
        <w:t xml:space="preserve">Valsts </w:t>
      </w:r>
      <w:proofErr w:type="spellStart"/>
      <w:r w:rsidR="0021722F" w:rsidRPr="0021722F">
        <w:rPr>
          <w:rFonts w:ascii="Times New Roman" w:hAnsi="Times New Roman" w:cs="Times New Roman"/>
          <w:shd w:val="clear" w:color="auto" w:fill="FFFFFF"/>
          <w:lang w:val="lv-LV"/>
        </w:rPr>
        <w:t>kultūrkapitāla</w:t>
      </w:r>
      <w:proofErr w:type="spellEnd"/>
      <w:r w:rsidR="0021722F" w:rsidRPr="0021722F">
        <w:rPr>
          <w:rFonts w:ascii="Times New Roman" w:hAnsi="Times New Roman" w:cs="Times New Roman"/>
          <w:shd w:val="clear" w:color="auto" w:fill="FFFFFF"/>
          <w:lang w:val="lv-LV"/>
        </w:rPr>
        <w:t xml:space="preserve"> fonda</w:t>
      </w:r>
      <w:r w:rsidR="0021722F" w:rsidRPr="0021722F">
        <w:rPr>
          <w:rFonts w:ascii="Times New Roman" w:eastAsia="TimesNewRomanPSMT" w:hAnsi="Times New Roman" w:cs="Times New Roman"/>
        </w:rPr>
        <w:t xml:space="preserve"> </w:t>
      </w:r>
      <w:r w:rsidR="0021722F">
        <w:rPr>
          <w:rFonts w:ascii="Times New Roman" w:eastAsia="TimesNewRomanPSMT" w:hAnsi="Times New Roman" w:cs="Times New Roman"/>
        </w:rPr>
        <w:t>atbalstītu projektu palīdzību.</w:t>
      </w:r>
    </w:p>
    <w:p w14:paraId="795DF1A5" w14:textId="6A038BF7"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2494B">
        <w:rPr>
          <w:rFonts w:ascii="Times New Roman" w:eastAsia="Times New Roman" w:hAnsi="Times New Roman" w:cs="Times New Roman"/>
          <w:b/>
        </w:rPr>
        <w:t>labi</w:t>
      </w:r>
      <w:r>
        <w:rPr>
          <w:rFonts w:ascii="Times New Roman" w:eastAsia="Times New Roman" w:hAnsi="Times New Roman" w:cs="Times New Roman"/>
          <w:b/>
        </w:rPr>
        <w:t>”.</w:t>
      </w:r>
    </w:p>
    <w:p w14:paraId="240C310B" w14:textId="77777777" w:rsidR="00500523" w:rsidRDefault="00500523">
      <w:pPr>
        <w:tabs>
          <w:tab w:val="left" w:pos="426"/>
        </w:tabs>
        <w:spacing w:line="240" w:lineRule="auto"/>
        <w:jc w:val="both"/>
        <w:rPr>
          <w:rFonts w:ascii="Times New Roman" w:eastAsia="Times New Roman" w:hAnsi="Times New Roman" w:cs="Times New Roman"/>
          <w:i/>
        </w:rPr>
      </w:pPr>
    </w:p>
    <w:p w14:paraId="02C22E45" w14:textId="77777777" w:rsidR="00500523" w:rsidRDefault="00000000">
      <w:pPr>
        <w:spacing w:line="240" w:lineRule="auto"/>
        <w:rPr>
          <w:rFonts w:ascii="Times New Roman" w:eastAsia="Times New Roman" w:hAnsi="Times New Roman" w:cs="Times New Roman"/>
        </w:rPr>
      </w:pPr>
      <w:bookmarkStart w:id="4" w:name="_heading=h.1t3h5sf" w:colFirst="0" w:colLast="0"/>
      <w:bookmarkEnd w:id="4"/>
      <w:r>
        <w:rPr>
          <w:rFonts w:ascii="Times New Roman" w:eastAsia="Times New Roman" w:hAnsi="Times New Roman" w:cs="Times New Roman"/>
          <w:b/>
        </w:rPr>
        <w:t>4.2. Kritērijs “Vadības profesionālā darbība”.</w:t>
      </w:r>
    </w:p>
    <w:p w14:paraId="6E75B42D" w14:textId="2082C324" w:rsidR="00500523" w:rsidRDefault="00F770CF" w:rsidP="009849FF">
      <w:pPr>
        <w:spacing w:line="240" w:lineRule="auto"/>
        <w:ind w:firstLine="720"/>
        <w:jc w:val="both"/>
        <w:rPr>
          <w:rFonts w:ascii="Times New Roman" w:eastAsia="Times New Roman" w:hAnsi="Times New Roman" w:cs="Times New Roman"/>
        </w:rPr>
      </w:pPr>
      <w:r w:rsidRPr="0097663C">
        <w:rPr>
          <w:rFonts w:ascii="Times New Roman" w:eastAsia="Times New Roman" w:hAnsi="Times New Roman" w:cs="Times New Roman"/>
          <w:bCs/>
        </w:rPr>
        <w:t>Izglītības iestādes vadītāja nodrošina iestādes darbības tiesiskumu, izstrādā iekšējos normatīvos aktus, veic to atjaunošanu atbilstoši reālajai situācijai, piemēram,</w:t>
      </w:r>
      <w:r>
        <w:rPr>
          <w:rFonts w:ascii="Times New Roman" w:eastAsia="Times New Roman" w:hAnsi="Times New Roman" w:cs="Times New Roman"/>
          <w:bCs/>
        </w:rPr>
        <w:t xml:space="preserve"> ir aktualizēt</w:t>
      </w:r>
      <w:r w:rsidR="00926A95">
        <w:rPr>
          <w:rFonts w:ascii="Times New Roman" w:eastAsia="Times New Roman" w:hAnsi="Times New Roman" w:cs="Times New Roman"/>
          <w:bCs/>
        </w:rPr>
        <w:t>i</w:t>
      </w:r>
      <w:r>
        <w:rPr>
          <w:rFonts w:ascii="Times New Roman" w:eastAsia="Times New Roman" w:hAnsi="Times New Roman" w:cs="Times New Roman"/>
          <w:bCs/>
        </w:rPr>
        <w:t xml:space="preserve"> </w:t>
      </w:r>
      <w:r w:rsidR="00926A95" w:rsidRPr="00926A95">
        <w:rPr>
          <w:rFonts w:ascii="Times New Roman" w:hAnsi="Times New Roman" w:cs="Times New Roman"/>
          <w:i/>
          <w:iCs/>
        </w:rPr>
        <w:t>Kārtība, kādā izglītības iestādē uzturas izglītojamo vecāki un citas personas</w:t>
      </w:r>
      <w:r w:rsidR="00926A95">
        <w:rPr>
          <w:rFonts w:ascii="Times New Roman" w:hAnsi="Times New Roman" w:cs="Times New Roman"/>
          <w:i/>
          <w:iCs/>
        </w:rPr>
        <w:t xml:space="preserve">, </w:t>
      </w:r>
      <w:r w:rsidR="00926A95" w:rsidRPr="00926A95">
        <w:rPr>
          <w:rFonts w:ascii="Times New Roman" w:hAnsi="Times New Roman" w:cs="Times New Roman"/>
          <w:i/>
          <w:iCs/>
        </w:rPr>
        <w:t>Izglītojamo drošības noteikum</w:t>
      </w:r>
      <w:r w:rsidRPr="00926A95">
        <w:rPr>
          <w:rFonts w:ascii="Times New Roman" w:eastAsia="Times New Roman" w:hAnsi="Times New Roman" w:cs="Times New Roman"/>
          <w:bCs/>
          <w:i/>
          <w:iCs/>
        </w:rPr>
        <w:t xml:space="preserve"> u.c.</w:t>
      </w:r>
      <w:r>
        <w:rPr>
          <w:rFonts w:ascii="Times New Roman" w:eastAsia="Times New Roman" w:hAnsi="Times New Roman" w:cs="Times New Roman"/>
          <w:bCs/>
          <w:i/>
          <w:iCs/>
        </w:rPr>
        <w:t xml:space="preserve"> </w:t>
      </w:r>
      <w:r w:rsidRPr="009F520E">
        <w:rPr>
          <w:rFonts w:ascii="Times New Roman" w:eastAsia="Times New Roman" w:hAnsi="Times New Roman" w:cs="Times New Roman"/>
        </w:rPr>
        <w:t xml:space="preserve">Vadītājai ir labas zināšanas un prasmes komunikācijas nodrošināšanā, prasme sniegt konkrētu, uz izaugsmi vērstu atgriezenisko saiti </w:t>
      </w:r>
      <w:proofErr w:type="spellStart"/>
      <w:r w:rsidRPr="009F520E">
        <w:rPr>
          <w:rFonts w:ascii="Times New Roman" w:eastAsia="Times New Roman" w:hAnsi="Times New Roman" w:cs="Times New Roman"/>
        </w:rPr>
        <w:t>mērķgrupām</w:t>
      </w:r>
      <w:proofErr w:type="spellEnd"/>
      <w:r w:rsidRPr="009F520E">
        <w:rPr>
          <w:rFonts w:ascii="Times New Roman" w:eastAsia="Times New Roman" w:hAnsi="Times New Roman" w:cs="Times New Roman"/>
        </w:rPr>
        <w:t xml:space="preserve"> un darbiniekiem.</w:t>
      </w:r>
      <w:r w:rsidRPr="00E1211C">
        <w:rPr>
          <w:rFonts w:ascii="Times New Roman" w:eastAsia="Times New Roman" w:hAnsi="Times New Roman" w:cs="Times New Roman"/>
        </w:rPr>
        <w:t xml:space="preserve"> Iestādes vadītājas komunikācija un darbība ir ētiska, </w:t>
      </w:r>
      <w:proofErr w:type="spellStart"/>
      <w:r w:rsidRPr="00E1211C">
        <w:rPr>
          <w:rFonts w:ascii="Times New Roman" w:eastAsia="Times New Roman" w:hAnsi="Times New Roman" w:cs="Times New Roman"/>
        </w:rPr>
        <w:t>cieņpilna</w:t>
      </w:r>
      <w:proofErr w:type="spellEnd"/>
      <w:r w:rsidRPr="00E1211C">
        <w:rPr>
          <w:rFonts w:ascii="Times New Roman" w:eastAsia="Times New Roman" w:hAnsi="Times New Roman" w:cs="Times New Roman"/>
        </w:rPr>
        <w:t xml:space="preserve">. </w:t>
      </w:r>
      <w:r w:rsidRPr="00FB6748">
        <w:rPr>
          <w:rFonts w:ascii="Times New Roman" w:eastAsia="Times New Roman" w:hAnsi="Times New Roman" w:cs="Times New Roman"/>
        </w:rPr>
        <w:t xml:space="preserve">Vadītāja pārsvarā izmanto demokrātisku vadības stilu, tomēr atsevišķās situācijās būtu nepieciešama katras iesaistītās </w:t>
      </w:r>
      <w:proofErr w:type="spellStart"/>
      <w:r w:rsidRPr="00FB6748">
        <w:rPr>
          <w:rFonts w:ascii="Times New Roman" w:eastAsia="Times New Roman" w:hAnsi="Times New Roman" w:cs="Times New Roman"/>
        </w:rPr>
        <w:t>mērķgrupas</w:t>
      </w:r>
      <w:proofErr w:type="spellEnd"/>
      <w:r w:rsidRPr="00FB6748">
        <w:rPr>
          <w:rFonts w:ascii="Times New Roman" w:eastAsia="Times New Roman" w:hAnsi="Times New Roman" w:cs="Times New Roman"/>
        </w:rPr>
        <w:t xml:space="preserve"> atbildība un lielāka līdzdalība izvirzīto mērķu sasniegšanā un izvērtēšanā.</w:t>
      </w:r>
      <w:r>
        <w:rPr>
          <w:rFonts w:ascii="Times New Roman" w:eastAsia="Times New Roman" w:hAnsi="Times New Roman" w:cs="Times New Roman"/>
        </w:rPr>
        <w:t xml:space="preserve"> </w:t>
      </w:r>
      <w:r w:rsidRPr="00FB6748">
        <w:rPr>
          <w:rFonts w:ascii="Times New Roman" w:eastAsia="Times New Roman" w:hAnsi="Times New Roman" w:cs="Times New Roman"/>
        </w:rPr>
        <w:t xml:space="preserve">Vadītājai ir </w:t>
      </w:r>
      <w:r>
        <w:rPr>
          <w:rFonts w:ascii="Times New Roman" w:eastAsia="Times New Roman" w:hAnsi="Times New Roman" w:cs="Times New Roman"/>
        </w:rPr>
        <w:t>labas</w:t>
      </w:r>
      <w:r w:rsidRPr="00FB6748">
        <w:rPr>
          <w:rFonts w:ascii="Times New Roman" w:eastAsia="Times New Roman" w:hAnsi="Times New Roman" w:cs="Times New Roman"/>
        </w:rPr>
        <w:t xml:space="preserve"> zināšanas un izpratne par audzināšanas, mācīšanas un mācīšanās jautājumiem, aktualitātēm pedagoģijā, </w:t>
      </w:r>
      <w:proofErr w:type="spellStart"/>
      <w:r w:rsidRPr="00FB6748">
        <w:rPr>
          <w:rFonts w:ascii="Times New Roman" w:eastAsia="Times New Roman" w:hAnsi="Times New Roman" w:cs="Times New Roman"/>
        </w:rPr>
        <w:t>skolvadībā</w:t>
      </w:r>
      <w:proofErr w:type="spellEnd"/>
      <w:r w:rsidRPr="00FB6748">
        <w:rPr>
          <w:rFonts w:ascii="Times New Roman" w:eastAsia="Times New Roman" w:hAnsi="Times New Roman" w:cs="Times New Roman"/>
        </w:rPr>
        <w:t>, izglītības politikā un attīstībā</w:t>
      </w:r>
      <w:r w:rsidRPr="00C5296C">
        <w:rPr>
          <w:rFonts w:ascii="Times New Roman" w:eastAsia="Times New Roman" w:hAnsi="Times New Roman" w:cs="Times New Roman"/>
        </w:rPr>
        <w:t xml:space="preserve">. </w:t>
      </w:r>
      <w:r w:rsidRPr="00C5296C">
        <w:rPr>
          <w:rFonts w:ascii="Times New Roman" w:hAnsi="Times New Roman" w:cs="Times New Roman"/>
          <w:bCs/>
        </w:rPr>
        <w:t xml:space="preserve">Izglītības iestādes vadītājas mērķtiecīgums, neatlaidība, profesionalitāte un virzība mērķu sasniegšanai tiek akcentēta visās </w:t>
      </w:r>
      <w:proofErr w:type="spellStart"/>
      <w:r w:rsidRPr="00C5296C">
        <w:rPr>
          <w:rFonts w:ascii="Times New Roman" w:hAnsi="Times New Roman" w:cs="Times New Roman"/>
          <w:bCs/>
        </w:rPr>
        <w:t>mērķgrupu</w:t>
      </w:r>
      <w:proofErr w:type="spellEnd"/>
      <w:r w:rsidRPr="00C5296C">
        <w:rPr>
          <w:rFonts w:ascii="Times New Roman" w:hAnsi="Times New Roman" w:cs="Times New Roman"/>
          <w:bCs/>
        </w:rPr>
        <w:t xml:space="preserve"> sarunās</w:t>
      </w:r>
      <w:r>
        <w:rPr>
          <w:rFonts w:ascii="Times New Roman" w:hAnsi="Times New Roman" w:cs="Times New Roman"/>
          <w:bCs/>
        </w:rPr>
        <w:t>.</w:t>
      </w:r>
      <w:r>
        <w:rPr>
          <w:rFonts w:ascii="Times New Roman" w:eastAsia="Times New Roman" w:hAnsi="Times New Roman" w:cs="Times New Roman"/>
        </w:rPr>
        <w:t xml:space="preserve"> </w:t>
      </w:r>
      <w:r w:rsidRPr="00E1211C">
        <w:rPr>
          <w:rFonts w:ascii="Times New Roman" w:hAnsi="Times New Roman" w:cs="Times New Roman"/>
          <w:bCs/>
        </w:rPr>
        <w:t>Izglītības iestādes vadītāja veido pārdomātu, faktos un datos balstītu komunikāciju, īpašu uzmanību veltot iesaistīto pušu empātijas attīstīšanai, strādājot ar atsevišķām grupām, kuru dalībniekus vieno kopīga problēma vai noskaidrojamais jautājums, tādejādi nodrošinot personalizētāku pieeju un sniedzot atbilstošu atgriezenisko saiti.</w:t>
      </w:r>
      <w:r>
        <w:rPr>
          <w:rFonts w:ascii="Times New Roman" w:eastAsia="Times New Roman" w:hAnsi="Times New Roman" w:cs="Times New Roman"/>
        </w:rPr>
        <w:t xml:space="preserve"> </w:t>
      </w:r>
      <w:r w:rsidRPr="00FB6748">
        <w:rPr>
          <w:rFonts w:ascii="Times New Roman" w:eastAsia="Times New Roman" w:hAnsi="Times New Roman" w:cs="Times New Roman"/>
        </w:rPr>
        <w:t xml:space="preserve">Vadītājai ir </w:t>
      </w:r>
      <w:r>
        <w:rPr>
          <w:rFonts w:ascii="Times New Roman" w:eastAsia="Times New Roman" w:hAnsi="Times New Roman" w:cs="Times New Roman"/>
        </w:rPr>
        <w:t>labas</w:t>
      </w:r>
      <w:r w:rsidRPr="00FB6748">
        <w:rPr>
          <w:rFonts w:ascii="Times New Roman" w:eastAsia="Times New Roman" w:hAnsi="Times New Roman" w:cs="Times New Roman"/>
        </w:rPr>
        <w:t xml:space="preserve"> zināšanas par iestādes darbības tiesiskuma jautājumiem un vadītāja atbildību. </w:t>
      </w:r>
    </w:p>
    <w:p w14:paraId="348E1B83" w14:textId="5DB691C4"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2494B">
        <w:rPr>
          <w:rFonts w:ascii="Times New Roman" w:eastAsia="Times New Roman" w:hAnsi="Times New Roman" w:cs="Times New Roman"/>
          <w:b/>
        </w:rPr>
        <w:t>labi</w:t>
      </w:r>
      <w:r>
        <w:rPr>
          <w:rFonts w:ascii="Times New Roman" w:eastAsia="Times New Roman" w:hAnsi="Times New Roman" w:cs="Times New Roman"/>
          <w:b/>
        </w:rPr>
        <w:t>”.</w:t>
      </w:r>
    </w:p>
    <w:p w14:paraId="4AC2300E" w14:textId="77777777" w:rsidR="00500523" w:rsidRDefault="00500523">
      <w:pPr>
        <w:spacing w:line="240" w:lineRule="auto"/>
        <w:rPr>
          <w:rFonts w:ascii="Times New Roman" w:eastAsia="Times New Roman" w:hAnsi="Times New Roman" w:cs="Times New Roman"/>
          <w:b/>
        </w:rPr>
      </w:pPr>
    </w:p>
    <w:p w14:paraId="16BA5D29" w14:textId="77777777" w:rsidR="00500523" w:rsidRDefault="00000000">
      <w:pPr>
        <w:spacing w:line="240" w:lineRule="auto"/>
        <w:rPr>
          <w:rFonts w:ascii="Times New Roman" w:eastAsia="Times New Roman" w:hAnsi="Times New Roman" w:cs="Times New Roman"/>
        </w:rPr>
      </w:pPr>
      <w:r>
        <w:rPr>
          <w:rFonts w:ascii="Times New Roman" w:eastAsia="Times New Roman" w:hAnsi="Times New Roman" w:cs="Times New Roman"/>
          <w:b/>
        </w:rPr>
        <w:t>4.3. Kritērijs “Atbalsts un sadarbība”.</w:t>
      </w:r>
    </w:p>
    <w:p w14:paraId="3EB40AFE" w14:textId="6E299DFC" w:rsidR="005B0101" w:rsidRDefault="00CE7EE1" w:rsidP="009849FF">
      <w:pPr>
        <w:spacing w:line="240" w:lineRule="auto"/>
        <w:ind w:firstLine="720"/>
        <w:jc w:val="both"/>
        <w:rPr>
          <w:rFonts w:ascii="Times New Roman" w:hAnsi="Times New Roman" w:cs="Times New Roman"/>
          <w:lang w:val="lv-LV"/>
        </w:rPr>
      </w:pPr>
      <w:r w:rsidRPr="007258F0">
        <w:rPr>
          <w:rFonts w:ascii="Times New Roman" w:eastAsia="Times New Roman" w:hAnsi="Times New Roman" w:cs="Times New Roman"/>
        </w:rPr>
        <w:t>Izglītības iestādes vadītāj</w:t>
      </w:r>
      <w:r>
        <w:rPr>
          <w:rFonts w:ascii="Times New Roman" w:eastAsia="Times New Roman" w:hAnsi="Times New Roman" w:cs="Times New Roman"/>
        </w:rPr>
        <w:t>a</w:t>
      </w:r>
      <w:r w:rsidRPr="007258F0">
        <w:rPr>
          <w:rFonts w:ascii="Times New Roman" w:eastAsia="Times New Roman" w:hAnsi="Times New Roman" w:cs="Times New Roman"/>
        </w:rPr>
        <w:t xml:space="preserve"> </w:t>
      </w:r>
      <w:r>
        <w:rPr>
          <w:rFonts w:ascii="Times New Roman" w:eastAsia="Times New Roman" w:hAnsi="Times New Roman" w:cs="Times New Roman"/>
        </w:rPr>
        <w:t>kopā ar</w:t>
      </w:r>
      <w:r w:rsidRPr="007258F0">
        <w:rPr>
          <w:rFonts w:ascii="Times New Roman" w:eastAsia="Times New Roman" w:hAnsi="Times New Roman" w:cs="Times New Roman"/>
        </w:rPr>
        <w:t xml:space="preserve"> dibinātāju, </w:t>
      </w:r>
      <w:r>
        <w:rPr>
          <w:rFonts w:ascii="Times New Roman" w:eastAsia="Times New Roman" w:hAnsi="Times New Roman" w:cs="Times New Roman"/>
        </w:rPr>
        <w:t xml:space="preserve">veiksmīgi sadarbojas ar </w:t>
      </w:r>
      <w:r w:rsidRPr="007258F0">
        <w:rPr>
          <w:rFonts w:ascii="Times New Roman" w:eastAsia="Times New Roman" w:hAnsi="Times New Roman" w:cs="Times New Roman"/>
        </w:rPr>
        <w:t xml:space="preserve">pašvaldību un </w:t>
      </w:r>
      <w:r>
        <w:rPr>
          <w:rFonts w:ascii="Times New Roman" w:eastAsia="Times New Roman" w:hAnsi="Times New Roman" w:cs="Times New Roman"/>
        </w:rPr>
        <w:t xml:space="preserve">vietējo </w:t>
      </w:r>
      <w:r w:rsidRPr="007258F0">
        <w:rPr>
          <w:rFonts w:ascii="Times New Roman" w:eastAsia="Times New Roman" w:hAnsi="Times New Roman" w:cs="Times New Roman"/>
        </w:rPr>
        <w:t xml:space="preserve">kopienu, piedaloties dažādās pilsētas aktivitātēs un svētku pasākumos, lai ilgtermiņā sasniegtu ne tikai izglītības iestādes mērķus, nodrošinātu atbilstošu un mūsdienīgu izglītības programmu īstenošanu, bet arī </w:t>
      </w:r>
      <w:r w:rsidRPr="0077713C">
        <w:rPr>
          <w:rFonts w:ascii="Times New Roman" w:eastAsia="Times New Roman" w:hAnsi="Times New Roman" w:cs="Times New Roman"/>
        </w:rPr>
        <w:t xml:space="preserve">pašvaldības un visa novada stratēģiskās attīstības vajadzības. </w:t>
      </w:r>
      <w:r w:rsidR="0077713C" w:rsidRPr="0077713C">
        <w:rPr>
          <w:rFonts w:ascii="Times New Roman" w:hAnsi="Times New Roman" w:cs="Times New Roman"/>
          <w:lang w:val="lv-LV"/>
        </w:rPr>
        <w:t xml:space="preserve">Dibinātājs ir noteicis iespēju bez maksas izmantot Kultūras centra </w:t>
      </w:r>
      <w:r w:rsidR="0077713C" w:rsidRPr="0077713C">
        <w:rPr>
          <w:rFonts w:ascii="Times New Roman" w:hAnsi="Times New Roman" w:cs="Times New Roman"/>
          <w:i/>
          <w:iCs/>
          <w:lang w:val="lv-LV"/>
        </w:rPr>
        <w:t xml:space="preserve">Ulbrokas pērle </w:t>
      </w:r>
      <w:r w:rsidR="0077713C" w:rsidRPr="0077713C">
        <w:rPr>
          <w:rFonts w:ascii="Times New Roman" w:hAnsi="Times New Roman" w:cs="Times New Roman"/>
          <w:lang w:val="lv-LV"/>
        </w:rPr>
        <w:t xml:space="preserve">telpas divas reizes gadā lielajiem izglītības iestādes pasākumiem, kā arī </w:t>
      </w:r>
      <w:r w:rsidR="003B4145">
        <w:rPr>
          <w:rFonts w:ascii="Times New Roman" w:hAnsi="Times New Roman" w:cs="Times New Roman"/>
          <w:lang w:val="lv-LV"/>
        </w:rPr>
        <w:t>izglītojamajiem</w:t>
      </w:r>
      <w:r w:rsidR="0077713C" w:rsidRPr="0077713C">
        <w:rPr>
          <w:rFonts w:ascii="Times New Roman" w:hAnsi="Times New Roman" w:cs="Times New Roman"/>
          <w:lang w:val="lv-LV"/>
        </w:rPr>
        <w:t xml:space="preserve"> ir piešķirtas atlaides biļešu iegādei uz dažādiem rīkotajiem pasākumiem kultūras centrā</w:t>
      </w:r>
      <w:r w:rsidR="0077713C">
        <w:rPr>
          <w:rFonts w:ascii="Times New Roman" w:hAnsi="Times New Roman" w:cs="Times New Roman"/>
          <w:lang w:val="lv-LV"/>
        </w:rPr>
        <w:t xml:space="preserve">, </w:t>
      </w:r>
      <w:r w:rsidR="003B4145">
        <w:rPr>
          <w:rFonts w:ascii="Times New Roman" w:hAnsi="Times New Roman" w:cs="Times New Roman"/>
          <w:lang w:val="lv-LV"/>
        </w:rPr>
        <w:t>izglītojamajiem</w:t>
      </w:r>
      <w:r w:rsidR="0077713C" w:rsidRPr="0077713C">
        <w:rPr>
          <w:rFonts w:ascii="Times New Roman" w:hAnsi="Times New Roman" w:cs="Times New Roman"/>
          <w:lang w:val="lv-LV"/>
        </w:rPr>
        <w:t xml:space="preserve"> ar muzikāliem priekšnesumiem ir iespēja piedalīties pašvaldības rīkotajos dažādos pasākumos.</w:t>
      </w:r>
      <w:r w:rsidR="005B0101">
        <w:rPr>
          <w:rFonts w:ascii="Times New Roman" w:hAnsi="Times New Roman" w:cs="Times New Roman"/>
          <w:lang w:val="lv-LV"/>
        </w:rPr>
        <w:t xml:space="preserve"> Sadarbībā ar dibinātāju un piesaistot ES fonda līdzfinansējumu, izglītības iestādē ir veikti ēkas energoefektivitātes uzlabošanas darbi.</w:t>
      </w:r>
    </w:p>
    <w:p w14:paraId="5123A5C7" w14:textId="095FE3D5" w:rsidR="0077713C" w:rsidRPr="005B0101" w:rsidRDefault="0077713C" w:rsidP="009849FF">
      <w:pPr>
        <w:spacing w:line="240" w:lineRule="auto"/>
        <w:ind w:firstLine="720"/>
        <w:jc w:val="both"/>
        <w:rPr>
          <w:rFonts w:ascii="Times New Roman" w:hAnsi="Times New Roman" w:cs="Times New Roman"/>
          <w:lang w:val="lv-LV"/>
        </w:rPr>
      </w:pPr>
      <w:r w:rsidRPr="004343F0">
        <w:rPr>
          <w:rFonts w:ascii="Times New Roman" w:eastAsia="Times New Roman" w:hAnsi="Times New Roman" w:cs="Times New Roman"/>
          <w:bCs/>
        </w:rPr>
        <w:lastRenderedPageBreak/>
        <w:t xml:space="preserve">Izglītības iestādes vadītāja deleģē pienākumus un atbildību, prot izglītības iestādes pārvaldībā iesaistīt ne tikai administrāciju, bet arī pārējos iestādes darbiniekus un vecākus, kas liecina visu iesaistīto pušu vienota izpratne par katra individuāli un visiem kopīgi sasniedzamajiem rezultātiem. </w:t>
      </w:r>
    </w:p>
    <w:p w14:paraId="0AB8A34A" w14:textId="58D603AC" w:rsidR="00913473" w:rsidRPr="0077713C" w:rsidRDefault="0077713C" w:rsidP="009849FF">
      <w:pPr>
        <w:spacing w:line="240" w:lineRule="auto"/>
        <w:ind w:firstLine="720"/>
        <w:jc w:val="both"/>
        <w:rPr>
          <w:rFonts w:ascii="Times New Roman" w:eastAsia="Times New Roman" w:hAnsi="Times New Roman" w:cs="Times New Roman"/>
          <w:bCs/>
        </w:rPr>
      </w:pPr>
      <w:r w:rsidRPr="004343F0">
        <w:rPr>
          <w:rFonts w:ascii="Times New Roman" w:eastAsia="Times New Roman" w:hAnsi="Times New Roman" w:cs="Times New Roman"/>
          <w:bCs/>
        </w:rPr>
        <w:t>Izglītības iestādes vadītājai ir izpratne par aktuālajiem izglītības attīstības un izglītības kvalitātes politikas jautājumiem. Vadītāja spēj sasaistīt savu darbību ar valstī noteiktajiem mērķiem, izvērtējot savas izglītības iestādes darbību un sasniegtos rezultātus.</w:t>
      </w:r>
      <w:r w:rsidR="0021722F">
        <w:rPr>
          <w:rFonts w:ascii="Times New Roman" w:eastAsia="Times New Roman" w:hAnsi="Times New Roman" w:cs="Times New Roman"/>
          <w:bCs/>
        </w:rPr>
        <w:t xml:space="preserve"> </w:t>
      </w:r>
    </w:p>
    <w:p w14:paraId="0DDA5861" w14:textId="4A1473C8" w:rsidR="00500523" w:rsidRDefault="00000000">
      <w:pPr>
        <w:spacing w:line="240" w:lineRule="auto"/>
        <w:jc w:val="both"/>
        <w:rPr>
          <w:rFonts w:ascii="Times New Roman" w:eastAsia="Times New Roman" w:hAnsi="Times New Roman" w:cs="Times New Roman"/>
          <w:b/>
        </w:rPr>
      </w:pPr>
      <w:r>
        <w:rPr>
          <w:rFonts w:ascii="Times New Roman" w:eastAsia="Times New Roman" w:hAnsi="Times New Roman" w:cs="Times New Roman"/>
          <w:b/>
        </w:rPr>
        <w:t>Vērtējuma līmenis</w:t>
      </w:r>
      <w:r>
        <w:rPr>
          <w:rFonts w:ascii="Times New Roman" w:eastAsia="Times New Roman" w:hAnsi="Times New Roman" w:cs="Times New Roman"/>
        </w:rPr>
        <w:t xml:space="preserve"> </w:t>
      </w:r>
      <w:r>
        <w:rPr>
          <w:rFonts w:ascii="Times New Roman" w:eastAsia="Times New Roman" w:hAnsi="Times New Roman" w:cs="Times New Roman"/>
          <w:b/>
        </w:rPr>
        <w:t>“</w:t>
      </w:r>
      <w:r w:rsidR="00A2494B">
        <w:rPr>
          <w:rFonts w:ascii="Times New Roman" w:eastAsia="Times New Roman" w:hAnsi="Times New Roman" w:cs="Times New Roman"/>
          <w:b/>
        </w:rPr>
        <w:t>ļoti labi</w:t>
      </w:r>
      <w:r>
        <w:rPr>
          <w:rFonts w:ascii="Times New Roman" w:eastAsia="Times New Roman" w:hAnsi="Times New Roman" w:cs="Times New Roman"/>
          <w:b/>
        </w:rPr>
        <w:t>”.</w:t>
      </w:r>
    </w:p>
    <w:p w14:paraId="0C7D329F" w14:textId="77777777" w:rsidR="00500523" w:rsidRDefault="00500523">
      <w:p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5" w:name="_heading=h.1fob9te" w:colFirst="0" w:colLast="0"/>
      <w:bookmarkEnd w:id="5"/>
    </w:p>
    <w:p w14:paraId="3A0BA5C6" w14:textId="77777777" w:rsidR="00500523"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 KVALITĀTES VĒRTĒŠANĀ IZMANTOTĀS METODES</w:t>
      </w:r>
    </w:p>
    <w:p w14:paraId="6BE3769E" w14:textId="77777777" w:rsidR="00500523" w:rsidRDefault="00500523">
      <w:pPr>
        <w:spacing w:line="240" w:lineRule="auto"/>
        <w:jc w:val="center"/>
        <w:rPr>
          <w:rFonts w:ascii="Times New Roman" w:eastAsia="Times New Roman" w:hAnsi="Times New Roman" w:cs="Times New Roman"/>
          <w:b/>
        </w:rPr>
      </w:pPr>
    </w:p>
    <w:p w14:paraId="104A7580" w14:textId="22B5DD00" w:rsidR="00500523" w:rsidRPr="00F438FD" w:rsidRDefault="00F438FD" w:rsidP="00F438FD">
      <w:pPr>
        <w:spacing w:line="240" w:lineRule="auto"/>
        <w:ind w:left="426" w:hanging="426"/>
        <w:jc w:val="both"/>
        <w:rPr>
          <w:rFonts w:ascii="Times New Roman" w:eastAsia="Times New Roman" w:hAnsi="Times New Roman" w:cs="Times New Roman"/>
        </w:rPr>
      </w:pPr>
      <w:r>
        <w:rPr>
          <w:rFonts w:ascii="Times New Roman" w:eastAsia="Times New Roman" w:hAnsi="Times New Roman" w:cs="Times New Roman"/>
        </w:rPr>
        <w:t xml:space="preserve">5.1. </w:t>
      </w:r>
      <w:r w:rsidRPr="00F438FD">
        <w:rPr>
          <w:rFonts w:ascii="Times New Roman" w:eastAsia="Times New Roman" w:hAnsi="Times New Roman" w:cs="Times New Roman"/>
        </w:rPr>
        <w:t>Intervijas un saruna</w:t>
      </w:r>
      <w:r w:rsidR="00F03C85" w:rsidRPr="00F438FD">
        <w:rPr>
          <w:rFonts w:ascii="Times New Roman" w:eastAsia="Times New Roman" w:hAnsi="Times New Roman" w:cs="Times New Roman"/>
        </w:rPr>
        <w:t>s ar izglītības iestādes vadītāju, vietniekiem, pedagogiem, izglītojamajiem, izglītojamo vecākiem, dibinātāja pārstāvjiem.</w:t>
      </w:r>
    </w:p>
    <w:p w14:paraId="138A6AC5" w14:textId="369D9A9C" w:rsidR="00500523" w:rsidRPr="00F438FD" w:rsidRDefault="00000000">
      <w:pPr>
        <w:spacing w:line="240" w:lineRule="auto"/>
        <w:jc w:val="both"/>
        <w:rPr>
          <w:rFonts w:ascii="Times New Roman" w:eastAsia="Times New Roman" w:hAnsi="Times New Roman" w:cs="Times New Roman"/>
        </w:rPr>
      </w:pPr>
      <w:r w:rsidRPr="00F438FD">
        <w:rPr>
          <w:rFonts w:ascii="Times New Roman" w:eastAsia="Times New Roman" w:hAnsi="Times New Roman" w:cs="Times New Roman"/>
        </w:rPr>
        <w:t xml:space="preserve">5.2. </w:t>
      </w:r>
      <w:r w:rsidR="00F438FD" w:rsidRPr="00F438FD">
        <w:rPr>
          <w:rFonts w:ascii="Times New Roman" w:eastAsia="Times New Roman" w:hAnsi="Times New Roman" w:cs="Times New Roman"/>
        </w:rPr>
        <w:t>20 m</w:t>
      </w:r>
      <w:r w:rsidRPr="00F438FD">
        <w:rPr>
          <w:rFonts w:ascii="Times New Roman" w:eastAsia="Times New Roman" w:hAnsi="Times New Roman" w:cs="Times New Roman"/>
        </w:rPr>
        <w:t>ācību nodarbību vērošana;</w:t>
      </w:r>
    </w:p>
    <w:p w14:paraId="402ED50B" w14:textId="552FE0D3" w:rsidR="00500523" w:rsidRPr="00F438FD" w:rsidRDefault="00000000">
      <w:pPr>
        <w:spacing w:line="240" w:lineRule="auto"/>
        <w:jc w:val="both"/>
        <w:rPr>
          <w:rFonts w:ascii="Times New Roman" w:eastAsia="Times New Roman" w:hAnsi="Times New Roman" w:cs="Times New Roman"/>
        </w:rPr>
      </w:pPr>
      <w:r w:rsidRPr="00F438FD">
        <w:rPr>
          <w:rFonts w:ascii="Times New Roman" w:eastAsia="Times New Roman" w:hAnsi="Times New Roman" w:cs="Times New Roman"/>
        </w:rPr>
        <w:t>5.3. Izglītības iestādes apskate;</w:t>
      </w:r>
    </w:p>
    <w:p w14:paraId="5FAFD9CA" w14:textId="3AA57E85" w:rsidR="00500523" w:rsidRDefault="00000000" w:rsidP="00F438FD">
      <w:pPr>
        <w:spacing w:line="240" w:lineRule="auto"/>
        <w:ind w:left="426" w:hanging="426"/>
        <w:jc w:val="both"/>
        <w:rPr>
          <w:rFonts w:ascii="Times New Roman" w:eastAsia="Times New Roman" w:hAnsi="Times New Roman" w:cs="Times New Roman"/>
          <w:highlight w:val="yellow"/>
        </w:rPr>
      </w:pPr>
      <w:r w:rsidRPr="00F438FD">
        <w:rPr>
          <w:rFonts w:ascii="Times New Roman" w:eastAsia="Times New Roman" w:hAnsi="Times New Roman" w:cs="Times New Roman"/>
        </w:rPr>
        <w:t>5.4. Dokumentu un informācijas analīze</w:t>
      </w:r>
      <w:r w:rsidR="00F438FD" w:rsidRPr="00F438FD">
        <w:rPr>
          <w:rFonts w:ascii="Times New Roman" w:eastAsia="Times New Roman" w:hAnsi="Times New Roman" w:cs="Times New Roman"/>
        </w:rPr>
        <w:t xml:space="preserve"> (izglītības iestādes pašvērtējuma ziņojums, attīstības plāns,</w:t>
      </w:r>
      <w:r w:rsidR="00F438FD">
        <w:rPr>
          <w:rFonts w:ascii="Times New Roman" w:eastAsia="Times New Roman" w:hAnsi="Times New Roman" w:cs="Times New Roman"/>
        </w:rPr>
        <w:t xml:space="preserve"> iekšējās kārtības noteikumi u.c.).</w:t>
      </w:r>
    </w:p>
    <w:p w14:paraId="78430F91" w14:textId="77777777" w:rsidR="00500523" w:rsidRPr="00F438FD" w:rsidRDefault="00000000">
      <w:pPr>
        <w:spacing w:line="240" w:lineRule="auto"/>
        <w:jc w:val="both"/>
        <w:rPr>
          <w:rFonts w:ascii="Times New Roman" w:eastAsia="Times New Roman" w:hAnsi="Times New Roman" w:cs="Times New Roman"/>
        </w:rPr>
      </w:pPr>
      <w:r w:rsidRPr="00F438FD">
        <w:rPr>
          <w:rFonts w:ascii="Times New Roman" w:eastAsia="Times New Roman" w:hAnsi="Times New Roman" w:cs="Times New Roman"/>
        </w:rPr>
        <w:t>5.5. Situāciju analīze</w:t>
      </w:r>
      <w:r w:rsidRPr="00F438FD">
        <w:t xml:space="preserve"> </w:t>
      </w:r>
      <w:r w:rsidRPr="00F438FD">
        <w:rPr>
          <w:rFonts w:ascii="Times New Roman" w:eastAsia="Times New Roman" w:hAnsi="Times New Roman" w:cs="Times New Roman"/>
        </w:rPr>
        <w:t xml:space="preserve">ar dažādām </w:t>
      </w:r>
      <w:proofErr w:type="spellStart"/>
      <w:r w:rsidRPr="00F438FD">
        <w:rPr>
          <w:rFonts w:ascii="Times New Roman" w:eastAsia="Times New Roman" w:hAnsi="Times New Roman" w:cs="Times New Roman"/>
        </w:rPr>
        <w:t>mērķgrupām</w:t>
      </w:r>
      <w:proofErr w:type="spellEnd"/>
      <w:r w:rsidRPr="00F438FD">
        <w:rPr>
          <w:rFonts w:ascii="Times New Roman" w:eastAsia="Times New Roman" w:hAnsi="Times New Roman" w:cs="Times New Roman"/>
        </w:rPr>
        <w:t>;</w:t>
      </w:r>
    </w:p>
    <w:p w14:paraId="3EA05CCC" w14:textId="0E00E1A9" w:rsidR="00500523" w:rsidRPr="00CE43D5" w:rsidRDefault="00000000">
      <w:pPr>
        <w:spacing w:line="240" w:lineRule="auto"/>
        <w:jc w:val="both"/>
        <w:rPr>
          <w:rFonts w:ascii="Times New Roman" w:eastAsia="Times New Roman" w:hAnsi="Times New Roman" w:cs="Times New Roman"/>
        </w:rPr>
      </w:pPr>
      <w:r w:rsidRPr="00CE43D5">
        <w:rPr>
          <w:rFonts w:ascii="Times New Roman" w:eastAsia="Times New Roman" w:hAnsi="Times New Roman" w:cs="Times New Roman"/>
        </w:rPr>
        <w:t>5.</w:t>
      </w:r>
      <w:r w:rsidR="00F438FD" w:rsidRPr="00CE43D5">
        <w:rPr>
          <w:rFonts w:ascii="Times New Roman" w:eastAsia="Times New Roman" w:hAnsi="Times New Roman" w:cs="Times New Roman"/>
        </w:rPr>
        <w:t>6</w:t>
      </w:r>
      <w:r w:rsidRPr="00CE43D5">
        <w:rPr>
          <w:rFonts w:ascii="Times New Roman" w:eastAsia="Times New Roman" w:hAnsi="Times New Roman" w:cs="Times New Roman"/>
        </w:rPr>
        <w:t xml:space="preserve">. Tīmekļvietnes </w:t>
      </w:r>
      <w:hyperlink r:id="rId11" w:history="1">
        <w:r w:rsidR="00CE43D5" w:rsidRPr="00CE43D5">
          <w:rPr>
            <w:rStyle w:val="Hipersaite"/>
            <w:rFonts w:ascii="Times New Roman" w:eastAsia="Times New Roman" w:hAnsi="Times New Roman" w:cs="Times New Roman"/>
          </w:rPr>
          <w:t>https://www.umms.lv/</w:t>
        </w:r>
      </w:hyperlink>
      <w:r w:rsidR="00CE43D5" w:rsidRPr="00CE43D5">
        <w:rPr>
          <w:rFonts w:ascii="Times New Roman" w:eastAsia="Times New Roman" w:hAnsi="Times New Roman" w:cs="Times New Roman"/>
        </w:rPr>
        <w:t xml:space="preserve"> </w:t>
      </w:r>
      <w:r w:rsidRPr="00CE43D5">
        <w:rPr>
          <w:rFonts w:ascii="Times New Roman" w:eastAsia="Times New Roman" w:hAnsi="Times New Roman" w:cs="Times New Roman"/>
        </w:rPr>
        <w:t>analīze</w:t>
      </w:r>
      <w:r w:rsidR="00CE43D5" w:rsidRPr="00CE43D5">
        <w:rPr>
          <w:rFonts w:ascii="Times New Roman" w:eastAsia="Times New Roman" w:hAnsi="Times New Roman" w:cs="Times New Roman"/>
        </w:rPr>
        <w:t>.</w:t>
      </w:r>
    </w:p>
    <w:p w14:paraId="2914C298" w14:textId="7C695F93" w:rsidR="00500523" w:rsidRDefault="00500523">
      <w:pPr>
        <w:spacing w:line="240" w:lineRule="auto"/>
        <w:jc w:val="both"/>
        <w:rPr>
          <w:rFonts w:ascii="Times New Roman" w:eastAsia="Times New Roman" w:hAnsi="Times New Roman" w:cs="Times New Roman"/>
          <w:highlight w:val="yellow"/>
        </w:rPr>
      </w:pPr>
    </w:p>
    <w:p w14:paraId="1C7A1BCF" w14:textId="77777777" w:rsidR="00500523" w:rsidRDefault="00500523">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rPr>
      </w:pPr>
    </w:p>
    <w:p w14:paraId="13899ED5" w14:textId="77777777" w:rsidR="00500523" w:rsidRDefault="00000000">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VI. IZGLĪTĪBAS IESTĀDES DARBĪBAS STIPRĀS PUSES</w:t>
      </w:r>
    </w:p>
    <w:p w14:paraId="219F018F" w14:textId="77777777" w:rsidR="00500523" w:rsidRDefault="00500523">
      <w:pPr>
        <w:spacing w:line="240" w:lineRule="auto"/>
        <w:jc w:val="both"/>
        <w:rPr>
          <w:rFonts w:ascii="Times New Roman" w:eastAsia="Times New Roman" w:hAnsi="Times New Roman" w:cs="Times New Roman"/>
          <w:b/>
        </w:rPr>
      </w:pPr>
    </w:p>
    <w:tbl>
      <w:tblPr>
        <w:tblStyle w:val="aff1"/>
        <w:tblW w:w="896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500523" w14:paraId="6D76A307" w14:textId="77777777">
        <w:trPr>
          <w:trHeight w:val="480"/>
        </w:trPr>
        <w:tc>
          <w:tcPr>
            <w:tcW w:w="1935" w:type="dxa"/>
            <w:shd w:val="clear" w:color="auto" w:fill="auto"/>
            <w:tcMar>
              <w:top w:w="100" w:type="dxa"/>
              <w:left w:w="100" w:type="dxa"/>
              <w:bottom w:w="100" w:type="dxa"/>
              <w:right w:w="100" w:type="dxa"/>
            </w:tcMar>
          </w:tcPr>
          <w:p w14:paraId="6C0B9CEB" w14:textId="77777777" w:rsidR="00500523" w:rsidRDefault="00000000">
            <w:pPr>
              <w:ind w:left="100"/>
              <w:jc w:val="center"/>
              <w:rPr>
                <w:rFonts w:ascii="Times New Roman" w:eastAsia="Times New Roman" w:hAnsi="Times New Roman" w:cs="Times New Roman"/>
              </w:rPr>
            </w:pPr>
            <w:r>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148FD8A3" w14:textId="77777777" w:rsidR="00500523" w:rsidRDefault="00000000">
            <w:pPr>
              <w:ind w:left="100"/>
              <w:jc w:val="center"/>
              <w:rPr>
                <w:rFonts w:ascii="Times New Roman" w:eastAsia="Times New Roman" w:hAnsi="Times New Roman" w:cs="Times New Roman"/>
              </w:rPr>
            </w:pPr>
            <w:r>
              <w:rPr>
                <w:rFonts w:ascii="Times New Roman" w:eastAsia="Times New Roman" w:hAnsi="Times New Roman" w:cs="Times New Roman"/>
              </w:rPr>
              <w:t>Stiprās puses</w:t>
            </w:r>
          </w:p>
        </w:tc>
      </w:tr>
      <w:tr w:rsidR="00500523" w14:paraId="0DCEBB1E" w14:textId="77777777">
        <w:trPr>
          <w:trHeight w:val="480"/>
        </w:trPr>
        <w:tc>
          <w:tcPr>
            <w:tcW w:w="1935" w:type="dxa"/>
            <w:shd w:val="clear" w:color="auto" w:fill="auto"/>
            <w:tcMar>
              <w:top w:w="100" w:type="dxa"/>
              <w:left w:w="100" w:type="dxa"/>
              <w:bottom w:w="100" w:type="dxa"/>
              <w:right w:w="100" w:type="dxa"/>
            </w:tcMar>
            <w:vAlign w:val="center"/>
          </w:tcPr>
          <w:p w14:paraId="7B593E1F" w14:textId="0D571C0D" w:rsidR="00500523" w:rsidRDefault="008859CF">
            <w:pPr>
              <w:ind w:left="100"/>
              <w:jc w:val="center"/>
              <w:rPr>
                <w:rFonts w:ascii="Times New Roman" w:eastAsia="Times New Roman" w:hAnsi="Times New Roman" w:cs="Times New Roman"/>
              </w:rPr>
            </w:pPr>
            <w:r>
              <w:rPr>
                <w:rFonts w:ascii="Times New Roman" w:eastAsia="Times New Roman" w:hAnsi="Times New Roman" w:cs="Times New Roman"/>
              </w:rPr>
              <w:t>4.3.</w:t>
            </w:r>
          </w:p>
        </w:tc>
        <w:tc>
          <w:tcPr>
            <w:tcW w:w="7027" w:type="dxa"/>
            <w:shd w:val="clear" w:color="auto" w:fill="auto"/>
            <w:tcMar>
              <w:top w:w="100" w:type="dxa"/>
              <w:left w:w="100" w:type="dxa"/>
              <w:bottom w:w="100" w:type="dxa"/>
              <w:right w:w="100" w:type="dxa"/>
            </w:tcMar>
            <w:vAlign w:val="center"/>
          </w:tcPr>
          <w:p w14:paraId="29B131C2" w14:textId="5141C88B" w:rsidR="00500523" w:rsidRDefault="008859CF">
            <w:pPr>
              <w:jc w:val="both"/>
              <w:rPr>
                <w:rFonts w:ascii="Times New Roman" w:eastAsia="Times New Roman" w:hAnsi="Times New Roman" w:cs="Times New Roman"/>
              </w:rPr>
            </w:pPr>
            <w:r w:rsidRPr="009D5DED">
              <w:rPr>
                <w:rFonts w:ascii="Times New Roman" w:eastAsia="Times New Roman" w:hAnsi="Times New Roman" w:cs="Times New Roman"/>
              </w:rPr>
              <w:t>Izglītības iestādes vadītājs kopā ar dibinātāju veido kvalitatīvu un efektīvu  sadarbību, ir skaidri definētas lomas, veicamie uzdevumi un atbildības</w:t>
            </w:r>
            <w:r>
              <w:rPr>
                <w:rFonts w:ascii="Times New Roman" w:eastAsia="Times New Roman" w:hAnsi="Times New Roman" w:cs="Times New Roman"/>
              </w:rPr>
              <w:t xml:space="preserve">, tādējādi </w:t>
            </w:r>
            <w:r w:rsidRPr="00846B1B">
              <w:rPr>
                <w:rFonts w:ascii="Times New Roman" w:eastAsia="Times New Roman" w:hAnsi="Times New Roman" w:cs="Times New Roman"/>
              </w:rPr>
              <w:t xml:space="preserve">veidojot vienotu redzējumu par turpmāko izglītības iestādes attīstību un stratēģijām, </w:t>
            </w:r>
            <w:r>
              <w:rPr>
                <w:rFonts w:ascii="Times New Roman" w:eastAsia="Times New Roman" w:hAnsi="Times New Roman" w:cs="Times New Roman"/>
              </w:rPr>
              <w:t xml:space="preserve">kā arī </w:t>
            </w:r>
            <w:r w:rsidRPr="00846B1B">
              <w:rPr>
                <w:rFonts w:ascii="Times New Roman" w:eastAsia="Times New Roman" w:hAnsi="Times New Roman" w:cs="Times New Roman"/>
              </w:rPr>
              <w:t xml:space="preserve">stiprinot </w:t>
            </w:r>
            <w:r>
              <w:rPr>
                <w:rFonts w:ascii="Times New Roman" w:eastAsia="Times New Roman" w:hAnsi="Times New Roman" w:cs="Times New Roman"/>
              </w:rPr>
              <w:t>izglītības iestāde</w:t>
            </w:r>
            <w:r w:rsidRPr="00846B1B">
              <w:rPr>
                <w:rFonts w:ascii="Times New Roman" w:eastAsia="Times New Roman" w:hAnsi="Times New Roman" w:cs="Times New Roman"/>
              </w:rPr>
              <w:t>s lomu vietējā kopienā</w:t>
            </w:r>
            <w:r>
              <w:rPr>
                <w:rFonts w:ascii="Times New Roman" w:eastAsia="Times New Roman" w:hAnsi="Times New Roman" w:cs="Times New Roman"/>
              </w:rPr>
              <w:t xml:space="preserve">, </w:t>
            </w:r>
            <w:r w:rsidRPr="009D5DED">
              <w:rPr>
                <w:rFonts w:ascii="Times New Roman" w:eastAsia="Times New Roman" w:hAnsi="Times New Roman" w:cs="Times New Roman"/>
              </w:rPr>
              <w:t>valsts</w:t>
            </w:r>
            <w:r>
              <w:rPr>
                <w:rFonts w:ascii="Times New Roman" w:eastAsia="Times New Roman" w:hAnsi="Times New Roman" w:cs="Times New Roman"/>
              </w:rPr>
              <w:t xml:space="preserve"> un starptautiskā</w:t>
            </w:r>
            <w:r w:rsidRPr="009D5DED">
              <w:rPr>
                <w:rFonts w:ascii="Times New Roman" w:eastAsia="Times New Roman" w:hAnsi="Times New Roman" w:cs="Times New Roman"/>
              </w:rPr>
              <w:t xml:space="preserve"> mērogā</w:t>
            </w:r>
            <w:r>
              <w:rPr>
                <w:rFonts w:ascii="Times New Roman" w:eastAsia="Times New Roman" w:hAnsi="Times New Roman" w:cs="Times New Roman"/>
              </w:rPr>
              <w:t>.</w:t>
            </w:r>
          </w:p>
        </w:tc>
      </w:tr>
    </w:tbl>
    <w:p w14:paraId="4EED26FE" w14:textId="77777777" w:rsidR="00500523" w:rsidRDefault="00500523">
      <w:pPr>
        <w:pBdr>
          <w:top w:val="nil"/>
          <w:left w:val="nil"/>
          <w:bottom w:val="nil"/>
          <w:right w:val="nil"/>
          <w:between w:val="nil"/>
        </w:pBdr>
        <w:spacing w:line="240" w:lineRule="auto"/>
        <w:jc w:val="both"/>
        <w:rPr>
          <w:rFonts w:ascii="Times New Roman" w:eastAsia="Times New Roman" w:hAnsi="Times New Roman" w:cs="Times New Roman"/>
          <w:b/>
          <w:color w:val="000000"/>
        </w:rPr>
      </w:pPr>
      <w:bookmarkStart w:id="6" w:name="_heading=h.3znysh7" w:colFirst="0" w:colLast="0"/>
      <w:bookmarkEnd w:id="6"/>
    </w:p>
    <w:p w14:paraId="7AFDC7D8" w14:textId="77777777" w:rsidR="00500523" w:rsidRDefault="00000000">
      <w:pPr>
        <w:pBdr>
          <w:top w:val="nil"/>
          <w:left w:val="nil"/>
          <w:bottom w:val="nil"/>
          <w:right w:val="nil"/>
          <w:between w:val="nil"/>
        </w:pBdr>
        <w:spacing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VII. UZDEVUMI IZGLĪTĪBAS KVALITĀTES PILNVEIDEI</w:t>
      </w:r>
    </w:p>
    <w:p w14:paraId="74E8A70C" w14:textId="77777777" w:rsidR="00500523" w:rsidRDefault="00500523">
      <w:pPr>
        <w:spacing w:line="240" w:lineRule="auto"/>
      </w:pPr>
    </w:p>
    <w:tbl>
      <w:tblPr>
        <w:tblStyle w:val="aff2"/>
        <w:tblW w:w="896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500523" w14:paraId="589ED4BB" w14:textId="77777777">
        <w:trPr>
          <w:trHeight w:val="637"/>
        </w:trPr>
        <w:tc>
          <w:tcPr>
            <w:tcW w:w="1935" w:type="dxa"/>
            <w:shd w:val="clear" w:color="auto" w:fill="auto"/>
            <w:tcMar>
              <w:top w:w="100" w:type="dxa"/>
              <w:left w:w="100" w:type="dxa"/>
              <w:bottom w:w="100" w:type="dxa"/>
              <w:right w:w="100" w:type="dxa"/>
            </w:tcMar>
          </w:tcPr>
          <w:p w14:paraId="1C5D61AF" w14:textId="77777777" w:rsidR="00500523" w:rsidRDefault="00000000">
            <w:pPr>
              <w:ind w:left="102"/>
              <w:jc w:val="center"/>
              <w:rPr>
                <w:rFonts w:ascii="Times New Roman" w:eastAsia="Times New Roman" w:hAnsi="Times New Roman" w:cs="Times New Roman"/>
              </w:rPr>
            </w:pPr>
            <w:r>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457946D3" w14:textId="77777777" w:rsidR="00500523" w:rsidRDefault="00000000">
            <w:pPr>
              <w:ind w:left="102"/>
              <w:jc w:val="center"/>
              <w:rPr>
                <w:rFonts w:ascii="Times New Roman" w:eastAsia="Times New Roman" w:hAnsi="Times New Roman" w:cs="Times New Roman"/>
              </w:rPr>
            </w:pPr>
            <w:r>
              <w:rPr>
                <w:rFonts w:ascii="Times New Roman" w:eastAsia="Times New Roman" w:hAnsi="Times New Roman" w:cs="Times New Roman"/>
              </w:rPr>
              <w:t>Uzdevumi</w:t>
            </w:r>
          </w:p>
        </w:tc>
      </w:tr>
      <w:tr w:rsidR="00E606CD" w14:paraId="31E2293C" w14:textId="77777777" w:rsidTr="00490A2C">
        <w:trPr>
          <w:trHeight w:val="637"/>
        </w:trPr>
        <w:tc>
          <w:tcPr>
            <w:tcW w:w="1935" w:type="dxa"/>
            <w:shd w:val="clear" w:color="auto" w:fill="auto"/>
            <w:tcMar>
              <w:top w:w="100" w:type="dxa"/>
              <w:left w:w="100" w:type="dxa"/>
              <w:bottom w:w="100" w:type="dxa"/>
              <w:right w:w="100" w:type="dxa"/>
            </w:tcMar>
            <w:vAlign w:val="center"/>
          </w:tcPr>
          <w:p w14:paraId="56798D86" w14:textId="6E2BD2A9" w:rsidR="00E606CD" w:rsidRDefault="00845DE7" w:rsidP="00490A2C">
            <w:pPr>
              <w:ind w:left="102"/>
              <w:jc w:val="center"/>
              <w:rPr>
                <w:rFonts w:ascii="Times New Roman" w:eastAsia="Times New Roman" w:hAnsi="Times New Roman" w:cs="Times New Roman"/>
              </w:rPr>
            </w:pPr>
            <w:r>
              <w:rPr>
                <w:rFonts w:ascii="Times New Roman" w:eastAsia="Times New Roman" w:hAnsi="Times New Roman" w:cs="Times New Roman"/>
              </w:rPr>
              <w:t xml:space="preserve">4.1., </w:t>
            </w:r>
            <w:r w:rsidR="00E606CD">
              <w:rPr>
                <w:rFonts w:ascii="Times New Roman" w:eastAsia="Times New Roman" w:hAnsi="Times New Roman" w:cs="Times New Roman"/>
              </w:rPr>
              <w:t>2.3.</w:t>
            </w:r>
          </w:p>
        </w:tc>
        <w:tc>
          <w:tcPr>
            <w:tcW w:w="7027" w:type="dxa"/>
            <w:shd w:val="clear" w:color="auto" w:fill="auto"/>
            <w:tcMar>
              <w:top w:w="100" w:type="dxa"/>
              <w:left w:w="100" w:type="dxa"/>
              <w:bottom w:w="100" w:type="dxa"/>
              <w:right w:w="100" w:type="dxa"/>
            </w:tcMar>
          </w:tcPr>
          <w:p w14:paraId="03470C32" w14:textId="77777777" w:rsidR="00E606CD" w:rsidRDefault="00E606CD" w:rsidP="00E606CD">
            <w:pPr>
              <w:jc w:val="both"/>
              <w:rPr>
                <w:rFonts w:ascii="Times New Roman" w:hAnsi="Times New Roman" w:cs="Times New Roman"/>
              </w:rPr>
            </w:pPr>
            <w:r>
              <w:rPr>
                <w:rFonts w:ascii="Times New Roman" w:hAnsi="Times New Roman" w:cs="Times New Roman"/>
              </w:rPr>
              <w:t xml:space="preserve">Izglītības programmā </w:t>
            </w:r>
            <w:r w:rsidRPr="00E606CD">
              <w:rPr>
                <w:rFonts w:ascii="Times New Roman" w:hAnsi="Times New Roman" w:cs="Times New Roman"/>
                <w:i/>
                <w:iCs/>
              </w:rPr>
              <w:t>Kora klase</w:t>
            </w:r>
            <w:r w:rsidRPr="00E606CD">
              <w:rPr>
                <w:rFonts w:ascii="Times New Roman" w:hAnsi="Times New Roman" w:cs="Times New Roman"/>
              </w:rPr>
              <w:t xml:space="preserve"> </w:t>
            </w:r>
            <w:r>
              <w:rPr>
                <w:rFonts w:ascii="Times New Roman" w:hAnsi="Times New Roman" w:cs="Times New Roman"/>
              </w:rPr>
              <w:t>i</w:t>
            </w:r>
            <w:r w:rsidRPr="00E606CD">
              <w:rPr>
                <w:rFonts w:ascii="Times New Roman" w:hAnsi="Times New Roman" w:cs="Times New Roman"/>
              </w:rPr>
              <w:t xml:space="preserve">r nepieciešams regulāri aktualizēt izglītības programmu atbilstoši aktuālajām tendencēm, </w:t>
            </w:r>
            <w:proofErr w:type="spellStart"/>
            <w:r w:rsidRPr="00E606CD">
              <w:rPr>
                <w:rFonts w:ascii="Times New Roman" w:hAnsi="Times New Roman" w:cs="Times New Roman"/>
              </w:rPr>
              <w:t>t.sk.apgūstamo</w:t>
            </w:r>
            <w:proofErr w:type="spellEnd"/>
            <w:r w:rsidRPr="00E606CD">
              <w:rPr>
                <w:rFonts w:ascii="Times New Roman" w:hAnsi="Times New Roman" w:cs="Times New Roman"/>
              </w:rPr>
              <w:t xml:space="preserve"> repertuāru atbilstoši vecumposma īpatnībām.</w:t>
            </w:r>
          </w:p>
          <w:p w14:paraId="10373B14" w14:textId="57AB9D86" w:rsidR="00842A7A" w:rsidRPr="00E606CD" w:rsidRDefault="00842A7A" w:rsidP="00E606CD">
            <w:pPr>
              <w:jc w:val="both"/>
              <w:rPr>
                <w:rFonts w:ascii="Times New Roman" w:hAnsi="Times New Roman" w:cs="Times New Roman"/>
              </w:rPr>
            </w:pPr>
            <w:r w:rsidRPr="00365376">
              <w:rPr>
                <w:rFonts w:ascii="Times New Roman" w:hAnsi="Times New Roman" w:cs="Times New Roman"/>
                <w:i/>
                <w:iCs/>
              </w:rPr>
              <w:t>Informāciju par paveikto iekļaut izglītības iestādes pašnovērtējuma ziņojumā līdz 202</w:t>
            </w:r>
            <w:r>
              <w:rPr>
                <w:rFonts w:ascii="Times New Roman" w:hAnsi="Times New Roman" w:cs="Times New Roman"/>
                <w:i/>
                <w:iCs/>
              </w:rPr>
              <w:t>4</w:t>
            </w:r>
            <w:r w:rsidRPr="00365376">
              <w:rPr>
                <w:rFonts w:ascii="Times New Roman" w:hAnsi="Times New Roman" w:cs="Times New Roman"/>
                <w:i/>
                <w:iCs/>
              </w:rPr>
              <w:t>.gada 1.oktobrim.</w:t>
            </w:r>
          </w:p>
        </w:tc>
      </w:tr>
      <w:tr w:rsidR="00500523" w14:paraId="098DEC02" w14:textId="77777777" w:rsidTr="00490A2C">
        <w:trPr>
          <w:trHeight w:val="637"/>
        </w:trPr>
        <w:tc>
          <w:tcPr>
            <w:tcW w:w="1935" w:type="dxa"/>
            <w:shd w:val="clear" w:color="auto" w:fill="auto"/>
            <w:tcMar>
              <w:top w:w="100" w:type="dxa"/>
              <w:left w:w="100" w:type="dxa"/>
              <w:bottom w:w="100" w:type="dxa"/>
              <w:right w:w="100" w:type="dxa"/>
            </w:tcMar>
            <w:vAlign w:val="center"/>
          </w:tcPr>
          <w:p w14:paraId="60540018" w14:textId="4A9B0D47" w:rsidR="00500523" w:rsidRDefault="00845DE7" w:rsidP="00490A2C">
            <w:pPr>
              <w:ind w:left="102"/>
              <w:jc w:val="center"/>
              <w:rPr>
                <w:rFonts w:ascii="Times New Roman" w:eastAsia="Times New Roman" w:hAnsi="Times New Roman" w:cs="Times New Roman"/>
              </w:rPr>
            </w:pPr>
            <w:r>
              <w:rPr>
                <w:rFonts w:ascii="Times New Roman" w:eastAsia="Times New Roman" w:hAnsi="Times New Roman" w:cs="Times New Roman"/>
              </w:rPr>
              <w:t xml:space="preserve">4.1., </w:t>
            </w:r>
            <w:r w:rsidR="00597A0C">
              <w:rPr>
                <w:rFonts w:ascii="Times New Roman" w:eastAsia="Times New Roman" w:hAnsi="Times New Roman" w:cs="Times New Roman"/>
              </w:rPr>
              <w:t>3.3.</w:t>
            </w:r>
          </w:p>
        </w:tc>
        <w:tc>
          <w:tcPr>
            <w:tcW w:w="7027" w:type="dxa"/>
            <w:shd w:val="clear" w:color="auto" w:fill="auto"/>
            <w:tcMar>
              <w:top w:w="100" w:type="dxa"/>
              <w:left w:w="100" w:type="dxa"/>
              <w:bottom w:w="100" w:type="dxa"/>
              <w:right w:w="100" w:type="dxa"/>
            </w:tcMar>
          </w:tcPr>
          <w:p w14:paraId="2271D29A" w14:textId="77777777" w:rsidR="00597A0C" w:rsidRPr="00842A7A" w:rsidRDefault="00597A0C" w:rsidP="00842A7A">
            <w:pPr>
              <w:pStyle w:val="Sarakstarindkopa"/>
              <w:numPr>
                <w:ilvl w:val="0"/>
                <w:numId w:val="14"/>
              </w:numPr>
              <w:jc w:val="both"/>
              <w:rPr>
                <w:rFonts w:ascii="Times New Roman" w:hAnsi="Times New Roman" w:cs="Times New Roman"/>
              </w:rPr>
            </w:pPr>
            <w:r w:rsidRPr="00842A7A">
              <w:rPr>
                <w:rFonts w:ascii="Times New Roman" w:hAnsi="Times New Roman" w:cs="Times New Roman"/>
              </w:rPr>
              <w:t xml:space="preserve">Izglītības programma </w:t>
            </w:r>
            <w:r w:rsidRPr="00842A7A">
              <w:rPr>
                <w:rFonts w:ascii="Times New Roman" w:hAnsi="Times New Roman" w:cs="Times New Roman"/>
                <w:i/>
                <w:iCs/>
              </w:rPr>
              <w:t xml:space="preserve">Saksofona spēle ir </w:t>
            </w:r>
            <w:r w:rsidRPr="00842A7A">
              <w:rPr>
                <w:rFonts w:ascii="Times New Roman" w:hAnsi="Times New Roman" w:cs="Times New Roman"/>
              </w:rPr>
              <w:t>nepieciešams papildināt mācību materiālus ar mūsdienu metodiskajiem izdevumiem un nodrošināt piekļuvi gan izglītojamajiem, gan pedagogiem.</w:t>
            </w:r>
          </w:p>
          <w:p w14:paraId="40F93E6E" w14:textId="21E6E90A" w:rsidR="00E606CD" w:rsidRDefault="00E606CD" w:rsidP="00842A7A">
            <w:pPr>
              <w:pStyle w:val="Sarakstarindkopa"/>
              <w:numPr>
                <w:ilvl w:val="0"/>
                <w:numId w:val="14"/>
              </w:numPr>
              <w:jc w:val="both"/>
              <w:rPr>
                <w:rFonts w:ascii="Times New Roman" w:hAnsi="Times New Roman" w:cs="Times New Roman"/>
              </w:rPr>
            </w:pPr>
            <w:r w:rsidRPr="00842A7A">
              <w:rPr>
                <w:rFonts w:ascii="Times New Roman" w:hAnsi="Times New Roman" w:cs="Times New Roman"/>
              </w:rPr>
              <w:t>Ir nepieciešams regulāri skaņot klavieres vai nomainīt instrumentu uz kvalitatīvāku.</w:t>
            </w:r>
          </w:p>
          <w:p w14:paraId="119483B8" w14:textId="00AE25B8" w:rsidR="00842A7A" w:rsidRPr="00842A7A" w:rsidRDefault="00842A7A" w:rsidP="00842A7A">
            <w:pPr>
              <w:jc w:val="both"/>
              <w:rPr>
                <w:rFonts w:ascii="Times New Roman" w:hAnsi="Times New Roman" w:cs="Times New Roman"/>
              </w:rPr>
            </w:pPr>
            <w:r w:rsidRPr="00365376">
              <w:rPr>
                <w:rFonts w:ascii="Times New Roman" w:hAnsi="Times New Roman" w:cs="Times New Roman"/>
                <w:i/>
                <w:iCs/>
              </w:rPr>
              <w:t>Informāciju par paveikto iekļaut izglītības iestādes pašnovērtējuma ziņojumā līdz 202</w:t>
            </w:r>
            <w:r>
              <w:rPr>
                <w:rFonts w:ascii="Times New Roman" w:hAnsi="Times New Roman" w:cs="Times New Roman"/>
                <w:i/>
                <w:iCs/>
              </w:rPr>
              <w:t>4</w:t>
            </w:r>
            <w:r w:rsidRPr="00365376">
              <w:rPr>
                <w:rFonts w:ascii="Times New Roman" w:hAnsi="Times New Roman" w:cs="Times New Roman"/>
                <w:i/>
                <w:iCs/>
              </w:rPr>
              <w:t>.gada 1.oktobrim.</w:t>
            </w:r>
          </w:p>
        </w:tc>
      </w:tr>
    </w:tbl>
    <w:p w14:paraId="1796E0F8" w14:textId="77777777" w:rsidR="00500523" w:rsidRDefault="00000000">
      <w:pPr>
        <w:spacing w:line="240" w:lineRule="auto"/>
        <w:rPr>
          <w:rFonts w:ascii="Times New Roman" w:eastAsia="Times New Roman" w:hAnsi="Times New Roman" w:cs="Times New Roman"/>
        </w:rPr>
      </w:pPr>
      <w:r>
        <w:rPr>
          <w:rFonts w:ascii="Times New Roman" w:eastAsia="Times New Roman" w:hAnsi="Times New Roman" w:cs="Times New Roman"/>
        </w:rPr>
        <w:t xml:space="preserve"> </w:t>
      </w:r>
    </w:p>
    <w:p w14:paraId="12414B96" w14:textId="77777777" w:rsidR="00500523" w:rsidRDefault="00000000">
      <w:pPr>
        <w:jc w:val="both"/>
        <w:rPr>
          <w:rFonts w:ascii="Times New Roman" w:eastAsia="Times New Roman" w:hAnsi="Times New Roman" w:cs="Times New Roman"/>
        </w:rPr>
      </w:pPr>
      <w:r>
        <w:rPr>
          <w:rFonts w:ascii="Times New Roman" w:eastAsia="Times New Roman" w:hAnsi="Times New Roman" w:cs="Times New Roman"/>
        </w:rPr>
        <w:t>Pielikumā:</w:t>
      </w:r>
    </w:p>
    <w:p w14:paraId="6DFD6386" w14:textId="27CD08A5" w:rsidR="00500523" w:rsidRDefault="00000000">
      <w:pPr>
        <w:numPr>
          <w:ilvl w:val="0"/>
          <w:numId w:val="1"/>
        </w:numPr>
        <w:pBdr>
          <w:top w:val="nil"/>
          <w:left w:val="nil"/>
          <w:bottom w:val="nil"/>
          <w:right w:val="nil"/>
          <w:between w:val="nil"/>
        </w:pBdr>
        <w:jc w:val="both"/>
        <w:rPr>
          <w:rFonts w:ascii="Times New Roman" w:eastAsia="Times New Roman" w:hAnsi="Times New Roman" w:cs="Times New Roman"/>
          <w:color w:val="000000"/>
        </w:rPr>
      </w:pPr>
      <w:bookmarkStart w:id="7" w:name="_heading=h.4d34og8" w:colFirst="0" w:colLast="0"/>
      <w:bookmarkEnd w:id="7"/>
      <w:r>
        <w:rPr>
          <w:rFonts w:ascii="Times New Roman" w:eastAsia="Times New Roman" w:hAnsi="Times New Roman" w:cs="Times New Roman"/>
          <w:color w:val="000000"/>
        </w:rPr>
        <w:t xml:space="preserve">Kritēriju un rezultatīvo rādītāju novērtējums  uz </w:t>
      </w:r>
      <w:r w:rsidR="00820DA7">
        <w:rPr>
          <w:rFonts w:ascii="Times New Roman" w:eastAsia="Times New Roman" w:hAnsi="Times New Roman" w:cs="Times New Roman"/>
          <w:color w:val="000000"/>
        </w:rPr>
        <w:t>7</w:t>
      </w:r>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lp</w:t>
      </w:r>
      <w:proofErr w:type="spellEnd"/>
      <w:r>
        <w:rPr>
          <w:rFonts w:ascii="Times New Roman" w:eastAsia="Times New Roman" w:hAnsi="Times New Roman" w:cs="Times New Roman"/>
          <w:color w:val="000000"/>
        </w:rPr>
        <w:t>.</w:t>
      </w:r>
    </w:p>
    <w:p w14:paraId="2CE00810" w14:textId="42BA0A76" w:rsidR="00500523" w:rsidRDefault="00000000">
      <w:pPr>
        <w:numPr>
          <w:ilvl w:val="0"/>
          <w:numId w:val="1"/>
        </w:numPr>
        <w:pBdr>
          <w:top w:val="nil"/>
          <w:left w:val="nil"/>
          <w:bottom w:val="nil"/>
          <w:right w:val="nil"/>
          <w:between w:val="nil"/>
        </w:pBdr>
        <w:jc w:val="both"/>
        <w:rPr>
          <w:rFonts w:ascii="Times New Roman" w:eastAsia="Times New Roman" w:hAnsi="Times New Roman" w:cs="Times New Roman"/>
          <w:color w:val="000000"/>
        </w:rPr>
      </w:pPr>
      <w:bookmarkStart w:id="8" w:name="_heading=h.2s8eyo1" w:colFirst="0" w:colLast="0"/>
      <w:bookmarkEnd w:id="8"/>
      <w:r>
        <w:rPr>
          <w:rFonts w:ascii="Times New Roman" w:eastAsia="Times New Roman" w:hAnsi="Times New Roman" w:cs="Times New Roman"/>
          <w:color w:val="000000"/>
        </w:rPr>
        <w:t xml:space="preserve">Īstenotās izglītības programmas uz </w:t>
      </w:r>
      <w:r w:rsidR="00680B0C">
        <w:rPr>
          <w:rFonts w:ascii="Times New Roman" w:eastAsia="Times New Roman" w:hAnsi="Times New Roman" w:cs="Times New Roman"/>
          <w:color w:val="000000"/>
        </w:rPr>
        <w:t>1</w:t>
      </w:r>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lp</w:t>
      </w:r>
      <w:proofErr w:type="spellEnd"/>
      <w:r>
        <w:rPr>
          <w:rFonts w:ascii="Times New Roman" w:eastAsia="Times New Roman" w:hAnsi="Times New Roman" w:cs="Times New Roman"/>
          <w:color w:val="000000"/>
        </w:rPr>
        <w:t>.</w:t>
      </w:r>
    </w:p>
    <w:p w14:paraId="29A2155F" w14:textId="77777777" w:rsidR="00500523" w:rsidRDefault="00500523">
      <w:pPr>
        <w:shd w:val="clear" w:color="auto" w:fill="FFFFFF"/>
        <w:spacing w:line="240" w:lineRule="auto"/>
        <w:rPr>
          <w:rFonts w:ascii="Times New Roman" w:eastAsia="Times New Roman" w:hAnsi="Times New Roman" w:cs="Times New Roman"/>
        </w:rPr>
      </w:pPr>
    </w:p>
    <w:p w14:paraId="4A1AA2E5" w14:textId="77777777" w:rsidR="00500523" w:rsidRDefault="00500523">
      <w:pPr>
        <w:shd w:val="clear" w:color="auto" w:fill="FFFFFF"/>
        <w:spacing w:line="240" w:lineRule="auto"/>
        <w:rPr>
          <w:rFonts w:ascii="Times New Roman" w:eastAsia="Times New Roman" w:hAnsi="Times New Roman" w:cs="Times New Roman"/>
        </w:rPr>
      </w:pPr>
    </w:p>
    <w:p w14:paraId="7AE80CAB" w14:textId="77777777" w:rsidR="00500523" w:rsidRDefault="00000000">
      <w:pPr>
        <w:shd w:val="clear" w:color="auto" w:fill="FFFFFF"/>
        <w:spacing w:line="240" w:lineRule="auto"/>
        <w:rPr>
          <w:rFonts w:ascii="Times New Roman" w:eastAsia="Times New Roman" w:hAnsi="Times New Roman" w:cs="Times New Roman"/>
        </w:rPr>
      </w:pPr>
      <w:r>
        <w:rPr>
          <w:rFonts w:ascii="Times New Roman" w:eastAsia="Times New Roman" w:hAnsi="Times New Roman" w:cs="Times New Roman"/>
        </w:rPr>
        <w:t>Akreditācijas ekspertu komisijas vadītāja                                                                   Guna Smiltniece</w:t>
      </w:r>
    </w:p>
    <w:p w14:paraId="333B0863" w14:textId="77777777" w:rsidR="00500523" w:rsidRDefault="00500523">
      <w:pPr>
        <w:shd w:val="clear" w:color="auto" w:fill="FFFFFF"/>
        <w:spacing w:line="240" w:lineRule="auto"/>
        <w:rPr>
          <w:rFonts w:ascii="Times New Roman" w:eastAsia="Times New Roman" w:hAnsi="Times New Roman" w:cs="Times New Roman"/>
        </w:rPr>
      </w:pPr>
    </w:p>
    <w:p w14:paraId="7ABD9900" w14:textId="77777777" w:rsidR="00500523" w:rsidRDefault="00000000">
      <w:pPr>
        <w:shd w:val="clear" w:color="auto" w:fill="FFFFFF"/>
        <w:spacing w:line="240" w:lineRule="auto"/>
        <w:rPr>
          <w:rFonts w:ascii="Times New Roman" w:eastAsia="Times New Roman" w:hAnsi="Times New Roman" w:cs="Times New Roman"/>
          <w:b/>
        </w:rPr>
      </w:pPr>
      <w:r>
        <w:rPr>
          <w:rFonts w:ascii="Times New Roman" w:eastAsia="Times New Roman" w:hAnsi="Times New Roman" w:cs="Times New Roman"/>
        </w:rPr>
        <w:t>Datums skatāms laika zīmogā</w:t>
      </w:r>
    </w:p>
    <w:p w14:paraId="56A38970" w14:textId="77777777" w:rsidR="00500523" w:rsidRDefault="00500523">
      <w:pPr>
        <w:shd w:val="clear" w:color="auto" w:fill="FFFFFF"/>
        <w:spacing w:line="240" w:lineRule="auto"/>
        <w:rPr>
          <w:rFonts w:ascii="Times New Roman" w:eastAsia="Times New Roman" w:hAnsi="Times New Roman" w:cs="Times New Roman"/>
        </w:rPr>
      </w:pPr>
    </w:p>
    <w:p w14:paraId="5ADC7204" w14:textId="77777777" w:rsidR="00500523" w:rsidRDefault="00500523">
      <w:pPr>
        <w:spacing w:line="240" w:lineRule="auto"/>
      </w:pPr>
    </w:p>
    <w:sectPr w:rsidR="00500523">
      <w:headerReference w:type="default" r:id="rId12"/>
      <w:footerReference w:type="default" r:id="rId13"/>
      <w:footerReference w:type="first" r:id="rId14"/>
      <w:pgSz w:w="11909" w:h="16834"/>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AD0C7C" w14:textId="77777777" w:rsidR="005F51AF" w:rsidRDefault="005F51AF">
      <w:pPr>
        <w:spacing w:line="240" w:lineRule="auto"/>
      </w:pPr>
      <w:r>
        <w:separator/>
      </w:r>
    </w:p>
  </w:endnote>
  <w:endnote w:type="continuationSeparator" w:id="0">
    <w:p w14:paraId="20185318" w14:textId="77777777" w:rsidR="005F51AF" w:rsidRDefault="005F51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682578" w14:textId="77777777" w:rsidR="00500523" w:rsidRDefault="00000000">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7A6D14">
      <w:rPr>
        <w:rFonts w:ascii="Times New Roman" w:eastAsia="Times New Roman" w:hAnsi="Times New Roman" w:cs="Times New Roman"/>
        <w:noProof/>
        <w:color w:val="000000"/>
      </w:rPr>
      <w:t>2</w:t>
    </w:r>
    <w:r>
      <w:rPr>
        <w:rFonts w:ascii="Times New Roman" w:eastAsia="Times New Roman" w:hAnsi="Times New Roman" w:cs="Times New Roman"/>
        <w:color w:val="000000"/>
      </w:rPr>
      <w:fldChar w:fldCharType="end"/>
    </w:r>
  </w:p>
  <w:p w14:paraId="357231E7" w14:textId="77777777" w:rsidR="00500523"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43257B4B" wp14:editId="0FF7BEF8">
          <wp:extent cx="5760720" cy="152400"/>
          <wp:effectExtent l="0" t="0" r="0" b="0"/>
          <wp:docPr id="1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0176FC" w14:textId="77777777" w:rsidR="00500523" w:rsidRDefault="00000000">
    <w:pPr>
      <w:pBdr>
        <w:top w:val="nil"/>
        <w:left w:val="nil"/>
        <w:bottom w:val="nil"/>
        <w:right w:val="nil"/>
        <w:between w:val="nil"/>
      </w:pBdr>
      <w:tabs>
        <w:tab w:val="center" w:pos="4153"/>
        <w:tab w:val="right" w:pos="8306"/>
      </w:tabs>
      <w:spacing w:line="240" w:lineRule="auto"/>
      <w:jc w:val="center"/>
      <w:rPr>
        <w:color w:val="000000"/>
      </w:rPr>
    </w:pPr>
    <w:r>
      <w:rPr>
        <w:noProof/>
        <w:color w:val="000000"/>
      </w:rPr>
      <w:drawing>
        <wp:inline distT="0" distB="0" distL="0" distR="0" wp14:anchorId="2E65F7F4" wp14:editId="18E60689">
          <wp:extent cx="5760720" cy="152400"/>
          <wp:effectExtent l="0" t="0" r="0" b="0"/>
          <wp:docPr id="1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76A2C" w14:textId="77777777" w:rsidR="005F51AF" w:rsidRDefault="005F51AF">
      <w:pPr>
        <w:spacing w:line="240" w:lineRule="auto"/>
      </w:pPr>
      <w:r>
        <w:separator/>
      </w:r>
    </w:p>
  </w:footnote>
  <w:footnote w:type="continuationSeparator" w:id="0">
    <w:p w14:paraId="6B94960C" w14:textId="77777777" w:rsidR="005F51AF" w:rsidRDefault="005F51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A32B8" w14:textId="77777777" w:rsidR="00500523" w:rsidRDefault="00500523">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34987DE2" w14:textId="77777777" w:rsidR="00500523" w:rsidRDefault="00500523">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575731"/>
    <w:multiLevelType w:val="hybridMultilevel"/>
    <w:tmpl w:val="7D78C394"/>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0A6B557C"/>
    <w:multiLevelType w:val="multilevel"/>
    <w:tmpl w:val="851CF484"/>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12CF3401"/>
    <w:multiLevelType w:val="multilevel"/>
    <w:tmpl w:val="8E503EE0"/>
    <w:lvl w:ilvl="0">
      <w:start w:val="1"/>
      <w:numFmt w:val="decimal"/>
      <w:lvlText w:val="%1."/>
      <w:lvlJc w:val="left"/>
      <w:pPr>
        <w:ind w:left="720" w:hanging="360"/>
      </w:pPr>
    </w:lvl>
    <w:lvl w:ilvl="1">
      <w:start w:val="1"/>
      <w:numFmt w:val="decimal"/>
      <w:lvlText w:val="%1.%2."/>
      <w:lvlJc w:val="left"/>
      <w:pPr>
        <w:ind w:left="425" w:hanging="360"/>
      </w:pPr>
      <w:rPr>
        <w:rFonts w:ascii="Times New Roman" w:eastAsia="Times New Roman" w:hAnsi="Times New Roman" w:cs="Times New Roman"/>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F9E36C1"/>
    <w:multiLevelType w:val="multilevel"/>
    <w:tmpl w:val="8284654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2DB6CA2"/>
    <w:multiLevelType w:val="hybridMultilevel"/>
    <w:tmpl w:val="88EAE21A"/>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5" w15:restartNumberingAfterBreak="0">
    <w:nsid w:val="38A424A0"/>
    <w:multiLevelType w:val="multilevel"/>
    <w:tmpl w:val="FC90D10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442B6470"/>
    <w:multiLevelType w:val="multilevel"/>
    <w:tmpl w:val="F62EFEA2"/>
    <w:lvl w:ilvl="0">
      <w:start w:val="1"/>
      <w:numFmt w:val="decimal"/>
      <w:lvlText w:val="%1."/>
      <w:lvlJc w:val="left"/>
      <w:pPr>
        <w:ind w:left="360" w:hanging="360"/>
      </w:pPr>
    </w:lvl>
    <w:lvl w:ilvl="1">
      <w:start w:val="1"/>
      <w:numFmt w:val="decimal"/>
      <w:lvlText w:val="%1.3."/>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4BE9786B"/>
    <w:multiLevelType w:val="multilevel"/>
    <w:tmpl w:val="FC90D10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4D8A6AE6"/>
    <w:multiLevelType w:val="hybridMultilevel"/>
    <w:tmpl w:val="A65CAD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68901F4"/>
    <w:multiLevelType w:val="multilevel"/>
    <w:tmpl w:val="1CA4231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F9B0E85"/>
    <w:multiLevelType w:val="multilevel"/>
    <w:tmpl w:val="7DACA0CE"/>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6B2A770A"/>
    <w:multiLevelType w:val="hybridMultilevel"/>
    <w:tmpl w:val="6A001046"/>
    <w:lvl w:ilvl="0" w:tplc="49C22F2E">
      <w:start w:val="5"/>
      <w:numFmt w:val="bullet"/>
      <w:lvlText w:val="-"/>
      <w:lvlJc w:val="left"/>
      <w:pPr>
        <w:ind w:left="786" w:hanging="360"/>
      </w:pPr>
      <w:rPr>
        <w:rFonts w:ascii="Times New Roman" w:eastAsiaTheme="minorHAnsi" w:hAnsi="Times New Roman" w:cs="Times New Roman"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15:restartNumberingAfterBreak="0">
    <w:nsid w:val="79A462A8"/>
    <w:multiLevelType w:val="multilevel"/>
    <w:tmpl w:val="0B4E11CE"/>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A77076B"/>
    <w:multiLevelType w:val="hybridMultilevel"/>
    <w:tmpl w:val="6472C1E6"/>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num w:numId="1" w16cid:durableId="2033531264">
    <w:abstractNumId w:val="3"/>
  </w:num>
  <w:num w:numId="2" w16cid:durableId="877863778">
    <w:abstractNumId w:val="7"/>
  </w:num>
  <w:num w:numId="3" w16cid:durableId="646521311">
    <w:abstractNumId w:val="6"/>
  </w:num>
  <w:num w:numId="4" w16cid:durableId="673263652">
    <w:abstractNumId w:val="2"/>
  </w:num>
  <w:num w:numId="5" w16cid:durableId="1866401963">
    <w:abstractNumId w:val="12"/>
  </w:num>
  <w:num w:numId="6" w16cid:durableId="402603449">
    <w:abstractNumId w:val="9"/>
  </w:num>
  <w:num w:numId="7" w16cid:durableId="1114667322">
    <w:abstractNumId w:val="10"/>
  </w:num>
  <w:num w:numId="8" w16cid:durableId="1328482125">
    <w:abstractNumId w:val="1"/>
  </w:num>
  <w:num w:numId="9" w16cid:durableId="961568829">
    <w:abstractNumId w:val="11"/>
  </w:num>
  <w:num w:numId="10" w16cid:durableId="162282672">
    <w:abstractNumId w:val="13"/>
  </w:num>
  <w:num w:numId="11" w16cid:durableId="1695643318">
    <w:abstractNumId w:val="0"/>
  </w:num>
  <w:num w:numId="12" w16cid:durableId="1518537192">
    <w:abstractNumId w:val="8"/>
  </w:num>
  <w:num w:numId="13" w16cid:durableId="457727500">
    <w:abstractNumId w:val="5"/>
  </w:num>
  <w:num w:numId="14" w16cid:durableId="4375285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523"/>
    <w:rsid w:val="00034886"/>
    <w:rsid w:val="00045DD2"/>
    <w:rsid w:val="000B0BB1"/>
    <w:rsid w:val="000C7317"/>
    <w:rsid w:val="000D5AAA"/>
    <w:rsid w:val="00183B76"/>
    <w:rsid w:val="001D0FF3"/>
    <w:rsid w:val="001E04DC"/>
    <w:rsid w:val="0021722F"/>
    <w:rsid w:val="002A53E9"/>
    <w:rsid w:val="002C698C"/>
    <w:rsid w:val="002D3D71"/>
    <w:rsid w:val="00344A93"/>
    <w:rsid w:val="00375D1B"/>
    <w:rsid w:val="003A6335"/>
    <w:rsid w:val="003B4145"/>
    <w:rsid w:val="003F0E0A"/>
    <w:rsid w:val="00454F79"/>
    <w:rsid w:val="00462ECE"/>
    <w:rsid w:val="00490A2C"/>
    <w:rsid w:val="004A24E1"/>
    <w:rsid w:val="004A59F0"/>
    <w:rsid w:val="004B6CE8"/>
    <w:rsid w:val="004C2930"/>
    <w:rsid w:val="004E6CA9"/>
    <w:rsid w:val="00500523"/>
    <w:rsid w:val="00554C73"/>
    <w:rsid w:val="00597A0C"/>
    <w:rsid w:val="005B0101"/>
    <w:rsid w:val="005C77EE"/>
    <w:rsid w:val="005F51AF"/>
    <w:rsid w:val="00624BD4"/>
    <w:rsid w:val="006465E6"/>
    <w:rsid w:val="0067712C"/>
    <w:rsid w:val="00680B0C"/>
    <w:rsid w:val="007054BC"/>
    <w:rsid w:val="00715147"/>
    <w:rsid w:val="00732AF8"/>
    <w:rsid w:val="00746F50"/>
    <w:rsid w:val="00772E0B"/>
    <w:rsid w:val="00775AEE"/>
    <w:rsid w:val="0077713C"/>
    <w:rsid w:val="007A6D14"/>
    <w:rsid w:val="00820DA7"/>
    <w:rsid w:val="008222BB"/>
    <w:rsid w:val="00826C6C"/>
    <w:rsid w:val="00842A7A"/>
    <w:rsid w:val="00845DE7"/>
    <w:rsid w:val="008859CF"/>
    <w:rsid w:val="008E4519"/>
    <w:rsid w:val="009105FA"/>
    <w:rsid w:val="00913473"/>
    <w:rsid w:val="00926A95"/>
    <w:rsid w:val="009275C6"/>
    <w:rsid w:val="00944974"/>
    <w:rsid w:val="009849FF"/>
    <w:rsid w:val="00A2494B"/>
    <w:rsid w:val="00A5772A"/>
    <w:rsid w:val="00AB1F37"/>
    <w:rsid w:val="00AF54C2"/>
    <w:rsid w:val="00B116EF"/>
    <w:rsid w:val="00B36843"/>
    <w:rsid w:val="00B774A2"/>
    <w:rsid w:val="00B83C0F"/>
    <w:rsid w:val="00BA214A"/>
    <w:rsid w:val="00BA590D"/>
    <w:rsid w:val="00BD4342"/>
    <w:rsid w:val="00BD7EC4"/>
    <w:rsid w:val="00BE0FFC"/>
    <w:rsid w:val="00CB5C17"/>
    <w:rsid w:val="00CC7277"/>
    <w:rsid w:val="00CC7E88"/>
    <w:rsid w:val="00CE43D5"/>
    <w:rsid w:val="00CE7EE1"/>
    <w:rsid w:val="00D05DBA"/>
    <w:rsid w:val="00D20A6D"/>
    <w:rsid w:val="00D546FD"/>
    <w:rsid w:val="00D641DF"/>
    <w:rsid w:val="00D81257"/>
    <w:rsid w:val="00DE55B1"/>
    <w:rsid w:val="00DE7527"/>
    <w:rsid w:val="00E606CD"/>
    <w:rsid w:val="00E8184B"/>
    <w:rsid w:val="00EA3B96"/>
    <w:rsid w:val="00EC596C"/>
    <w:rsid w:val="00ED0463"/>
    <w:rsid w:val="00ED767B"/>
    <w:rsid w:val="00EE229A"/>
    <w:rsid w:val="00F03C85"/>
    <w:rsid w:val="00F054E9"/>
    <w:rsid w:val="00F11183"/>
    <w:rsid w:val="00F1797E"/>
    <w:rsid w:val="00F2644A"/>
    <w:rsid w:val="00F438FD"/>
    <w:rsid w:val="00F770CF"/>
    <w:rsid w:val="00FC7CBD"/>
    <w:rsid w:val="00FF233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FF49B"/>
  <w15:docId w15:val="{CA337134-4D4A-445A-8500-B6CFB5F31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F252C"/>
  </w:style>
  <w:style w:type="paragraph" w:styleId="Virsraksts1">
    <w:name w:val="heading 1"/>
    <w:basedOn w:val="Parasts"/>
    <w:next w:val="Parasts"/>
    <w:link w:val="Virsraksts1Rakstz"/>
    <w:uiPriority w:val="9"/>
    <w:qFormat/>
    <w:rsid w:val="009F252C"/>
    <w:pPr>
      <w:keepNext/>
      <w:keepLines/>
      <w:spacing w:before="400" w:after="120"/>
      <w:outlineLvl w:val="0"/>
    </w:pPr>
    <w:rPr>
      <w:sz w:val="40"/>
      <w:szCs w:val="40"/>
    </w:rPr>
  </w:style>
  <w:style w:type="paragraph" w:styleId="Virsraksts2">
    <w:name w:val="heading 2"/>
    <w:basedOn w:val="Parasts"/>
    <w:next w:val="Parasts"/>
    <w:link w:val="Virsraksts2Rakstz"/>
    <w:uiPriority w:val="9"/>
    <w:semiHidden/>
    <w:unhideWhenUsed/>
    <w:qFormat/>
    <w:rsid w:val="009F252C"/>
    <w:pPr>
      <w:keepNext/>
      <w:keepLines/>
      <w:spacing w:before="360" w:after="120"/>
      <w:outlineLvl w:val="1"/>
    </w:pPr>
    <w:rPr>
      <w:sz w:val="32"/>
      <w:szCs w:val="32"/>
    </w:rPr>
  </w:style>
  <w:style w:type="paragraph" w:styleId="Virsraksts3">
    <w:name w:val="heading 3"/>
    <w:basedOn w:val="Parasts"/>
    <w:next w:val="Parasts"/>
    <w:link w:val="Virsraksts3Rakstz"/>
    <w:uiPriority w:val="9"/>
    <w:semiHidden/>
    <w:unhideWhenUsed/>
    <w:qFormat/>
    <w:rsid w:val="009F252C"/>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semiHidden/>
    <w:unhideWhenUsed/>
    <w:qFormat/>
    <w:rsid w:val="009F252C"/>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semiHidden/>
    <w:unhideWhenUsed/>
    <w:qFormat/>
    <w:rsid w:val="009F252C"/>
    <w:pPr>
      <w:keepNext/>
      <w:keepLines/>
      <w:spacing w:before="240" w:after="80"/>
      <w:outlineLvl w:val="4"/>
    </w:pPr>
    <w:rPr>
      <w:color w:val="666666"/>
    </w:rPr>
  </w:style>
  <w:style w:type="paragraph" w:styleId="Virsraksts6">
    <w:name w:val="heading 6"/>
    <w:basedOn w:val="Parasts"/>
    <w:next w:val="Parasts"/>
    <w:link w:val="Virsraksts6Rakstz"/>
    <w:uiPriority w:val="9"/>
    <w:semiHidden/>
    <w:unhideWhenUsed/>
    <w:qFormat/>
    <w:rsid w:val="009F252C"/>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osaukums">
    <w:name w:val="Title"/>
    <w:basedOn w:val="Parasts"/>
    <w:next w:val="Parasts"/>
    <w:link w:val="NosaukumsRakstz"/>
    <w:uiPriority w:val="10"/>
    <w:qFormat/>
    <w:rsid w:val="009F252C"/>
    <w:pPr>
      <w:keepNext/>
      <w:keepLines/>
      <w:spacing w:after="60"/>
    </w:pPr>
    <w:rPr>
      <w:sz w:val="52"/>
      <w:szCs w:val="5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character" w:customStyle="1" w:styleId="Virsraksts1Rakstz">
    <w:name w:val="Virsraksts 1 Rakstz."/>
    <w:basedOn w:val="Noklusjumarindkopasfonts"/>
    <w:link w:val="Virsraksts1"/>
    <w:rsid w:val="009F252C"/>
    <w:rPr>
      <w:rFonts w:ascii="Arial" w:eastAsia="Arial" w:hAnsi="Arial" w:cs="Arial"/>
      <w:sz w:val="40"/>
      <w:szCs w:val="40"/>
      <w:lang w:val="lv" w:eastAsia="lv-LV"/>
    </w:rPr>
  </w:style>
  <w:style w:type="character" w:customStyle="1" w:styleId="Virsraksts2Rakstz">
    <w:name w:val="Virsraksts 2 Rakstz."/>
    <w:basedOn w:val="Noklusjumarindkopasfonts"/>
    <w:link w:val="Virsraksts2"/>
    <w:rsid w:val="009F252C"/>
    <w:rPr>
      <w:rFonts w:ascii="Arial" w:eastAsia="Arial" w:hAnsi="Arial" w:cs="Arial"/>
      <w:sz w:val="32"/>
      <w:szCs w:val="32"/>
      <w:lang w:val="lv" w:eastAsia="lv-LV"/>
    </w:rPr>
  </w:style>
  <w:style w:type="character" w:customStyle="1" w:styleId="Virsraksts3Rakstz">
    <w:name w:val="Virsraksts 3 Rakstz."/>
    <w:basedOn w:val="Noklusjumarindkopasfonts"/>
    <w:link w:val="Virsraksts3"/>
    <w:rsid w:val="009F252C"/>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rsid w:val="009F252C"/>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rsid w:val="009F252C"/>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9F252C"/>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NosaukumsRakstz">
    <w:name w:val="Nosaukums Rakstz."/>
    <w:basedOn w:val="Noklusjumarindkopasfonts"/>
    <w:link w:val="Nosaukums"/>
    <w:rsid w:val="009F252C"/>
    <w:rPr>
      <w:rFonts w:ascii="Arial" w:eastAsia="Arial" w:hAnsi="Arial" w:cs="Arial"/>
      <w:sz w:val="52"/>
      <w:szCs w:val="52"/>
      <w:lang w:val="lv" w:eastAsia="lv-LV"/>
    </w:rPr>
  </w:style>
  <w:style w:type="paragraph" w:styleId="Apakvirsraksts">
    <w:name w:val="Subtitle"/>
    <w:basedOn w:val="Parasts"/>
    <w:next w:val="Parasts"/>
    <w:link w:val="ApakvirsrakstsRakstz"/>
    <w:uiPriority w:val="11"/>
    <w:qFormat/>
    <w:pPr>
      <w:keepNext/>
      <w:keepLines/>
      <w:pBdr>
        <w:top w:val="nil"/>
        <w:left w:val="nil"/>
        <w:bottom w:val="nil"/>
        <w:right w:val="nil"/>
        <w:between w:val="nil"/>
      </w:pBdr>
      <w:spacing w:after="320"/>
    </w:pPr>
    <w:rPr>
      <w:color w:val="666666"/>
      <w:sz w:val="30"/>
      <w:szCs w:val="30"/>
    </w:rPr>
  </w:style>
  <w:style w:type="character" w:customStyle="1" w:styleId="ApakvirsrakstsRakstz">
    <w:name w:val="Apakšvirsraksts Rakstz."/>
    <w:basedOn w:val="Noklusjumarindkopasfonts"/>
    <w:link w:val="Apakvirsraksts"/>
    <w:rsid w:val="009F252C"/>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qFormat/>
    <w:rsid w:val="009F252C"/>
    <w:pPr>
      <w:spacing w:line="240" w:lineRule="auto"/>
    </w:pPr>
    <w:rPr>
      <w:sz w:val="20"/>
      <w:szCs w:val="20"/>
    </w:rPr>
  </w:style>
  <w:style w:type="character" w:customStyle="1" w:styleId="KomentratekstsRakstz">
    <w:name w:val="Komentāra teksts Rakstz."/>
    <w:basedOn w:val="Noklusjumarindkopasfonts"/>
    <w:link w:val="Komentrateksts"/>
    <w:uiPriority w:val="99"/>
    <w:semiHidden/>
    <w:qFormat/>
    <w:rsid w:val="009F252C"/>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qFormat/>
    <w:rsid w:val="009F252C"/>
    <w:rPr>
      <w:sz w:val="16"/>
      <w:szCs w:val="16"/>
    </w:rPr>
  </w:style>
  <w:style w:type="paragraph" w:styleId="Balonteksts">
    <w:name w:val="Balloon Text"/>
    <w:basedOn w:val="Parasts"/>
    <w:link w:val="BalontekstsRakstz"/>
    <w:uiPriority w:val="99"/>
    <w:semiHidden/>
    <w:unhideWhenUsed/>
    <w:rsid w:val="009F252C"/>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F252C"/>
    <w:rPr>
      <w:rFonts w:ascii="Tahoma" w:eastAsia="Arial" w:hAnsi="Tahoma" w:cs="Tahoma"/>
      <w:sz w:val="16"/>
      <w:szCs w:val="16"/>
      <w:lang w:val="lv" w:eastAsia="lv-LV"/>
    </w:rPr>
  </w:style>
  <w:style w:type="paragraph" w:styleId="Galvene">
    <w:name w:val="header"/>
    <w:basedOn w:val="Parasts"/>
    <w:link w:val="GalveneRakstz"/>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rsid w:val="009F252C"/>
    <w:rPr>
      <w:rFonts w:ascii="Times New Roman" w:eastAsia="Times New Roman" w:hAnsi="Times New Roman" w:cs="Times New Roman"/>
      <w:sz w:val="24"/>
      <w:szCs w:val="24"/>
      <w:lang w:eastAsia="lv-LV"/>
    </w:rPr>
  </w:style>
  <w:style w:type="paragraph" w:styleId="Sarakstarindkopa">
    <w:name w:val="List Paragraph"/>
    <w:aliases w:val="H&amp;P List Paragraph,2,Strip"/>
    <w:basedOn w:val="Parasts"/>
    <w:link w:val="SarakstarindkopaRakstz"/>
    <w:uiPriority w:val="34"/>
    <w:qFormat/>
    <w:rsid w:val="009F252C"/>
    <w:pPr>
      <w:ind w:left="720"/>
      <w:contextualSpacing/>
    </w:pPr>
  </w:style>
  <w:style w:type="paragraph" w:styleId="Komentratma">
    <w:name w:val="annotation subject"/>
    <w:basedOn w:val="Komentrateksts"/>
    <w:next w:val="Komentrateksts"/>
    <w:link w:val="KomentratmaRakstz"/>
    <w:uiPriority w:val="99"/>
    <w:semiHidden/>
    <w:unhideWhenUsed/>
    <w:rsid w:val="009F252C"/>
    <w:rPr>
      <w:b/>
      <w:bCs/>
    </w:rPr>
  </w:style>
  <w:style w:type="character" w:customStyle="1" w:styleId="KomentratmaRakstz">
    <w:name w:val="Komentāra tēma Rakstz."/>
    <w:basedOn w:val="KomentratekstsRakstz"/>
    <w:link w:val="Komentratma"/>
    <w:uiPriority w:val="99"/>
    <w:semiHidden/>
    <w:rsid w:val="009F252C"/>
    <w:rPr>
      <w:rFonts w:ascii="Arial" w:eastAsia="Arial" w:hAnsi="Arial" w:cs="Arial"/>
      <w:b/>
      <w:bCs/>
      <w:sz w:val="20"/>
      <w:szCs w:val="20"/>
      <w:lang w:val="lv" w:eastAsia="lv-LV"/>
    </w:rPr>
  </w:style>
  <w:style w:type="table" w:styleId="Reatabula">
    <w:name w:val="Table Grid"/>
    <w:basedOn w:val="Parastatabula"/>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9F252C"/>
    <w:pPr>
      <w:tabs>
        <w:tab w:val="center" w:pos="4153"/>
        <w:tab w:val="right" w:pos="8306"/>
      </w:tabs>
      <w:spacing w:line="240" w:lineRule="auto"/>
    </w:pPr>
  </w:style>
  <w:style w:type="character" w:customStyle="1" w:styleId="KjeneRakstz">
    <w:name w:val="Kājene Rakstz."/>
    <w:basedOn w:val="Noklusjumarindkopasfonts"/>
    <w:link w:val="Kjene"/>
    <w:uiPriority w:val="99"/>
    <w:rsid w:val="009F252C"/>
    <w:rPr>
      <w:rFonts w:ascii="Arial" w:eastAsia="Arial" w:hAnsi="Arial" w:cs="Arial"/>
      <w:lang w:val="lv" w:eastAsia="lv-LV"/>
    </w:rPr>
  </w:style>
  <w:style w:type="character" w:styleId="Hipersaite">
    <w:name w:val="Hyperlink"/>
    <w:basedOn w:val="Noklusjumarindkopasfonts"/>
    <w:uiPriority w:val="99"/>
    <w:unhideWhenUsed/>
    <w:rsid w:val="009F252C"/>
    <w:rPr>
      <w:color w:val="0000FF"/>
      <w:u w:val="single"/>
    </w:rPr>
  </w:style>
  <w:style w:type="paragraph" w:styleId="Prskatjums">
    <w:name w:val="Revision"/>
    <w:hidden/>
    <w:uiPriority w:val="99"/>
    <w:semiHidden/>
    <w:rsid w:val="009F252C"/>
    <w:pPr>
      <w:spacing w:line="240" w:lineRule="auto"/>
    </w:pPr>
  </w:style>
  <w:style w:type="character" w:customStyle="1" w:styleId="SarakstarindkopaRakstz">
    <w:name w:val="Saraksta rindkopa Rakstz."/>
    <w:aliases w:val="H&amp;P List Paragraph Rakstz.,2 Rakstz.,Strip Rakstz."/>
    <w:link w:val="Sarakstarindkopa"/>
    <w:qFormat/>
    <w:locked/>
    <w:rsid w:val="00D16A05"/>
    <w:rPr>
      <w:rFonts w:ascii="Arial" w:eastAsia="Arial" w:hAnsi="Arial" w:cs="Arial"/>
      <w:lang w:val="lv" w:eastAsia="lv-LV"/>
    </w:rPr>
  </w:style>
  <w:style w:type="table" w:customStyle="1" w:styleId="a">
    <w:basedOn w:val="TableNormal10"/>
    <w:tblPr>
      <w:tblStyleRowBandSize w:val="1"/>
      <w:tblStyleColBandSize w:val="1"/>
      <w:tblCellMar>
        <w:left w:w="115" w:type="dxa"/>
        <w:right w:w="115" w:type="dxa"/>
      </w:tblCellMar>
    </w:tblPr>
  </w:style>
  <w:style w:type="table" w:customStyle="1" w:styleId="a0">
    <w:basedOn w:val="TableNormal10"/>
    <w:tblPr>
      <w:tblStyleRowBandSize w:val="1"/>
      <w:tblStyleColBandSize w:val="1"/>
    </w:tblPr>
  </w:style>
  <w:style w:type="table" w:customStyle="1" w:styleId="a1">
    <w:basedOn w:val="TableNormal10"/>
    <w:tblPr>
      <w:tblStyleRowBandSize w:val="1"/>
      <w:tblStyleColBandSize w:val="1"/>
      <w:tblCellMar>
        <w:left w:w="115" w:type="dxa"/>
        <w:right w:w="115" w:type="dxa"/>
      </w:tblCellMar>
    </w:tblPr>
  </w:style>
  <w:style w:type="table" w:customStyle="1" w:styleId="a2">
    <w:basedOn w:val="TableNormal10"/>
    <w:tblPr>
      <w:tblStyleRowBandSize w:val="1"/>
      <w:tblStyleColBandSize w:val="1"/>
      <w:tblCellMar>
        <w:left w:w="115" w:type="dxa"/>
        <w:right w:w="115" w:type="dxa"/>
      </w:tblCellMar>
    </w:tblPr>
  </w:style>
  <w:style w:type="table" w:customStyle="1" w:styleId="a3">
    <w:basedOn w:val="TableNormal10"/>
    <w:tblPr>
      <w:tblStyleRowBandSize w:val="1"/>
      <w:tblStyleColBandSize w:val="1"/>
      <w:tblCellMar>
        <w:left w:w="115" w:type="dxa"/>
        <w:right w:w="115" w:type="dxa"/>
      </w:tblCellMar>
    </w:tblPr>
  </w:style>
  <w:style w:type="table" w:customStyle="1" w:styleId="a4">
    <w:basedOn w:val="TableNormal10"/>
    <w:tblPr>
      <w:tblStyleRowBandSize w:val="1"/>
      <w:tblStyleColBandSize w:val="1"/>
      <w:tblCellMar>
        <w:left w:w="115" w:type="dxa"/>
        <w:right w:w="115" w:type="dxa"/>
      </w:tblCellMar>
    </w:tblPr>
  </w:style>
  <w:style w:type="table" w:customStyle="1" w:styleId="a5">
    <w:basedOn w:val="TableNormal10"/>
    <w:tblPr>
      <w:tblStyleRowBandSize w:val="1"/>
      <w:tblStyleColBandSize w:val="1"/>
      <w:tblCellMar>
        <w:left w:w="115" w:type="dxa"/>
        <w:right w:w="115" w:type="dxa"/>
      </w:tblCellMar>
    </w:tblPr>
  </w:style>
  <w:style w:type="table" w:customStyle="1" w:styleId="a6">
    <w:basedOn w:val="TableNormal10"/>
    <w:tblPr>
      <w:tblStyleRowBandSize w:val="1"/>
      <w:tblStyleColBandSize w:val="1"/>
      <w:tblCellMar>
        <w:left w:w="115" w:type="dxa"/>
        <w:right w:w="115" w:type="dxa"/>
      </w:tblCellMar>
    </w:tblPr>
  </w:style>
  <w:style w:type="table" w:customStyle="1" w:styleId="a7">
    <w:basedOn w:val="TableNormal10"/>
    <w:pPr>
      <w:spacing w:line="240" w:lineRule="auto"/>
    </w:pPr>
    <w:tblPr>
      <w:tblStyleRowBandSize w:val="1"/>
      <w:tblStyleColBandSize w:val="1"/>
      <w:tblCellMar>
        <w:left w:w="108" w:type="dxa"/>
        <w:right w:w="108" w:type="dxa"/>
      </w:tblCellMar>
    </w:tblPr>
  </w:style>
  <w:style w:type="table" w:customStyle="1" w:styleId="a8">
    <w:basedOn w:val="TableNormal10"/>
    <w:tblPr>
      <w:tblStyleRowBandSize w:val="1"/>
      <w:tblStyleColBandSize w:val="1"/>
      <w:tblCellMar>
        <w:left w:w="115" w:type="dxa"/>
        <w:right w:w="115" w:type="dxa"/>
      </w:tblCellMar>
    </w:tblPr>
  </w:style>
  <w:style w:type="table" w:customStyle="1" w:styleId="a9">
    <w:basedOn w:val="TableNormal10"/>
    <w:tblPr>
      <w:tblStyleRowBandSize w:val="1"/>
      <w:tblStyleColBandSize w:val="1"/>
      <w:tblCellMar>
        <w:left w:w="115" w:type="dxa"/>
        <w:right w:w="115" w:type="dxa"/>
      </w:tblCellMar>
    </w:tblPr>
  </w:style>
  <w:style w:type="table" w:customStyle="1" w:styleId="aa">
    <w:basedOn w:val="TableNormal10"/>
    <w:tblPr>
      <w:tblStyleRowBandSize w:val="1"/>
      <w:tblStyleColBandSize w:val="1"/>
      <w:tblCellMar>
        <w:left w:w="115" w:type="dxa"/>
        <w:right w:w="115" w:type="dxa"/>
      </w:tblCellMar>
    </w:tblPr>
  </w:style>
  <w:style w:type="table" w:customStyle="1" w:styleId="ab">
    <w:basedOn w:val="TableNormal10"/>
    <w:tblPr>
      <w:tblStyleRowBandSize w:val="1"/>
      <w:tblStyleColBandSize w:val="1"/>
      <w:tblCellMar>
        <w:left w:w="115" w:type="dxa"/>
        <w:right w:w="115" w:type="dxa"/>
      </w:tblCellMar>
    </w:tblPr>
  </w:style>
  <w:style w:type="table" w:customStyle="1" w:styleId="ac">
    <w:basedOn w:val="TableNormal10"/>
    <w:pPr>
      <w:spacing w:line="240" w:lineRule="auto"/>
    </w:pPr>
    <w:tblPr>
      <w:tblStyleRowBandSize w:val="1"/>
      <w:tblStyleColBandSize w:val="1"/>
      <w:tblCellMar>
        <w:left w:w="108" w:type="dxa"/>
        <w:right w:w="108" w:type="dxa"/>
      </w:tblCellMar>
    </w:tblPr>
  </w:style>
  <w:style w:type="table" w:customStyle="1" w:styleId="ad">
    <w:basedOn w:val="TableNormal10"/>
    <w:pPr>
      <w:spacing w:line="240" w:lineRule="auto"/>
    </w:pPr>
    <w:tblPr>
      <w:tblStyleRowBandSize w:val="1"/>
      <w:tblStyleColBandSize w:val="1"/>
      <w:tblCellMar>
        <w:left w:w="108" w:type="dxa"/>
        <w:right w:w="108" w:type="dxa"/>
      </w:tblCellMar>
    </w:tblPr>
  </w:style>
  <w:style w:type="table" w:customStyle="1" w:styleId="ae">
    <w:basedOn w:val="TableNormal10"/>
    <w:pPr>
      <w:spacing w:line="240" w:lineRule="auto"/>
    </w:pPr>
    <w:tblPr>
      <w:tblStyleRowBandSize w:val="1"/>
      <w:tblStyleColBandSize w:val="1"/>
      <w:tblCellMar>
        <w:left w:w="108" w:type="dxa"/>
        <w:right w:w="108" w:type="dxa"/>
      </w:tblCellMar>
    </w:tblPr>
  </w:style>
  <w:style w:type="table" w:customStyle="1" w:styleId="af">
    <w:basedOn w:val="TableNormal10"/>
    <w:tblPr>
      <w:tblStyleRowBandSize w:val="1"/>
      <w:tblStyleColBandSize w:val="1"/>
      <w:tblCellMar>
        <w:left w:w="115" w:type="dxa"/>
        <w:right w:w="115" w:type="dxa"/>
      </w:tblCellMar>
    </w:tblPr>
  </w:style>
  <w:style w:type="table" w:customStyle="1" w:styleId="af0">
    <w:basedOn w:val="TableNormal10"/>
    <w:tblPr>
      <w:tblStyleRowBandSize w:val="1"/>
      <w:tblStyleColBandSize w:val="1"/>
      <w:tblCellMar>
        <w:left w:w="115" w:type="dxa"/>
        <w:right w:w="115" w:type="dxa"/>
      </w:tblCellMar>
    </w:tblPr>
  </w:style>
  <w:style w:type="character" w:styleId="Neatrisintapieminana">
    <w:name w:val="Unresolved Mention"/>
    <w:basedOn w:val="Noklusjumarindkopasfonts"/>
    <w:uiPriority w:val="99"/>
    <w:semiHidden/>
    <w:unhideWhenUsed/>
    <w:rsid w:val="00B1053E"/>
    <w:rPr>
      <w:color w:val="605E5C"/>
      <w:shd w:val="clear" w:color="auto" w:fill="E1DFDD"/>
    </w:rPr>
  </w:style>
  <w:style w:type="character" w:customStyle="1" w:styleId="VrestekstsRakstz">
    <w:name w:val="Vēres teksts Rakstz."/>
    <w:link w:val="Vresteksts"/>
    <w:uiPriority w:val="99"/>
    <w:qFormat/>
    <w:rsid w:val="00950F50"/>
    <w:rPr>
      <w:rFonts w:eastAsia="Times New Roman"/>
    </w:rPr>
  </w:style>
  <w:style w:type="character" w:customStyle="1" w:styleId="FootnoteCharacters">
    <w:name w:val="Footnote Characters"/>
    <w:basedOn w:val="Noklusjumarindkopasfonts"/>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Vresteksts">
    <w:name w:val="footnote text"/>
    <w:basedOn w:val="Parasts"/>
    <w:link w:val="VrestekstsRakstz"/>
    <w:uiPriority w:val="99"/>
    <w:unhideWhenUsed/>
    <w:rsid w:val="00950F50"/>
    <w:pPr>
      <w:suppressAutoHyphens/>
      <w:spacing w:line="240" w:lineRule="auto"/>
    </w:pPr>
    <w:rPr>
      <w:rFonts w:eastAsia="Times New Roman"/>
    </w:rPr>
  </w:style>
  <w:style w:type="character" w:customStyle="1" w:styleId="VrestekstsRakstz1">
    <w:name w:val="Vēres teksts Rakstz.1"/>
    <w:basedOn w:val="Noklusjumarindkopasfonts"/>
    <w:uiPriority w:val="99"/>
    <w:semiHidden/>
    <w:rsid w:val="00950F50"/>
    <w:rPr>
      <w:sz w:val="20"/>
      <w:szCs w:val="20"/>
    </w:rPr>
  </w:style>
  <w:style w:type="paragraph" w:styleId="Bezatstarpm">
    <w:name w:val="No Spacing"/>
    <w:uiPriority w:val="1"/>
    <w:qFormat/>
    <w:rsid w:val="00DC627A"/>
    <w:pPr>
      <w:spacing w:line="240" w:lineRule="auto"/>
    </w:pPr>
    <w:rPr>
      <w:rFonts w:asciiTheme="minorHAnsi" w:eastAsiaTheme="minorHAnsi" w:hAnsiTheme="minorHAnsi" w:cstheme="minorBidi"/>
      <w:lang w:val="lv-LV" w:eastAsia="en-US"/>
    </w:rPr>
  </w:style>
  <w:style w:type="character" w:styleId="Izclums">
    <w:name w:val="Emphasis"/>
    <w:basedOn w:val="Noklusjumarindkopasfonts"/>
    <w:uiPriority w:val="20"/>
    <w:qFormat/>
    <w:rsid w:val="008144F2"/>
    <w:rPr>
      <w:i/>
      <w:iCs/>
    </w:rPr>
  </w:style>
  <w:style w:type="table" w:customStyle="1" w:styleId="af1">
    <w:basedOn w:val="TableNormal1"/>
    <w:pPr>
      <w:spacing w:line="240" w:lineRule="auto"/>
    </w:pPr>
    <w:tblPr>
      <w:tblStyleRowBandSize w:val="1"/>
      <w:tblStyleColBandSize w:val="1"/>
      <w:tblCellMar>
        <w:left w:w="108" w:type="dxa"/>
        <w:right w:w="108" w:type="dxa"/>
      </w:tblCellMar>
    </w:tblPr>
  </w:style>
  <w:style w:type="table" w:customStyle="1" w:styleId="af2">
    <w:basedOn w:val="TableNormal1"/>
    <w:pPr>
      <w:spacing w:line="240" w:lineRule="auto"/>
    </w:pPr>
    <w:tblPr>
      <w:tblStyleRowBandSize w:val="1"/>
      <w:tblStyleColBandSize w:val="1"/>
      <w:tblCellMar>
        <w:left w:w="108" w:type="dxa"/>
        <w:right w:w="108" w:type="dxa"/>
      </w:tblCellMar>
    </w:tblPr>
  </w:style>
  <w:style w:type="table" w:customStyle="1" w:styleId="af3">
    <w:basedOn w:val="TableNormal1"/>
    <w:pPr>
      <w:spacing w:line="240" w:lineRule="auto"/>
    </w:pPr>
    <w:tblPr>
      <w:tblStyleRowBandSize w:val="1"/>
      <w:tblStyleColBandSize w:val="1"/>
      <w:tblCellMar>
        <w:left w:w="108" w:type="dxa"/>
        <w:right w:w="108" w:type="dxa"/>
      </w:tblCellMar>
    </w:tblPr>
  </w:style>
  <w:style w:type="table" w:customStyle="1" w:styleId="af4">
    <w:basedOn w:val="TableNormal1"/>
    <w:pPr>
      <w:spacing w:line="240" w:lineRule="auto"/>
    </w:pPr>
    <w:tblPr>
      <w:tblStyleRowBandSize w:val="1"/>
      <w:tblStyleColBandSize w:val="1"/>
      <w:tblCellMar>
        <w:left w:w="115" w:type="dxa"/>
        <w:right w:w="115" w:type="dxa"/>
      </w:tblCellMar>
    </w:tblPr>
  </w:style>
  <w:style w:type="table" w:customStyle="1" w:styleId="af5">
    <w:basedOn w:val="TableNormal1"/>
    <w:pPr>
      <w:spacing w:line="240" w:lineRule="auto"/>
    </w:pPr>
    <w:tblPr>
      <w:tblStyleRowBandSize w:val="1"/>
      <w:tblStyleColBandSize w:val="1"/>
      <w:tblCellMar>
        <w:left w:w="115" w:type="dxa"/>
        <w:right w:w="115" w:type="dxa"/>
      </w:tblCellMar>
    </w:tblPr>
  </w:style>
  <w:style w:type="table" w:customStyle="1" w:styleId="af6">
    <w:basedOn w:val="TableNormal1"/>
    <w:pPr>
      <w:spacing w:line="240" w:lineRule="auto"/>
    </w:pPr>
    <w:tblPr>
      <w:tblStyleRowBandSize w:val="1"/>
      <w:tblStyleColBandSize w:val="1"/>
      <w:tblCellMar>
        <w:left w:w="115" w:type="dxa"/>
        <w:right w:w="115" w:type="dxa"/>
      </w:tblCellMar>
    </w:tblPr>
  </w:style>
  <w:style w:type="table" w:customStyle="1" w:styleId="af7">
    <w:basedOn w:val="TableNormal1"/>
    <w:pPr>
      <w:spacing w:line="240" w:lineRule="auto"/>
    </w:pPr>
    <w:tblPr>
      <w:tblStyleRowBandSize w:val="1"/>
      <w:tblStyleColBandSize w:val="1"/>
      <w:tblCellMar>
        <w:left w:w="115" w:type="dxa"/>
        <w:right w:w="115" w:type="dxa"/>
      </w:tblCellMar>
    </w:tblPr>
  </w:style>
  <w:style w:type="table" w:customStyle="1" w:styleId="af8">
    <w:basedOn w:val="TableNormal1"/>
    <w:pPr>
      <w:spacing w:line="240" w:lineRule="auto"/>
    </w:pPr>
    <w:tblPr>
      <w:tblStyleRowBandSize w:val="1"/>
      <w:tblStyleColBandSize w:val="1"/>
      <w:tblCellMar>
        <w:left w:w="115" w:type="dxa"/>
        <w:right w:w="115" w:type="dxa"/>
      </w:tblCellMar>
    </w:tblPr>
  </w:style>
  <w:style w:type="table" w:customStyle="1" w:styleId="af9">
    <w:basedOn w:val="TableNormal1"/>
    <w:pPr>
      <w:spacing w:line="240" w:lineRule="auto"/>
    </w:pPr>
    <w:tblPr>
      <w:tblStyleRowBandSize w:val="1"/>
      <w:tblStyleColBandSize w:val="1"/>
      <w:tblCellMar>
        <w:left w:w="115" w:type="dxa"/>
        <w:right w:w="115" w:type="dxa"/>
      </w:tblCellMar>
    </w:tblPr>
  </w:style>
  <w:style w:type="table" w:customStyle="1" w:styleId="afa">
    <w:basedOn w:val="TableNormal1"/>
    <w:pPr>
      <w:spacing w:line="240" w:lineRule="auto"/>
    </w:pPr>
    <w:tblPr>
      <w:tblStyleRowBandSize w:val="1"/>
      <w:tblStyleColBandSize w:val="1"/>
      <w:tblCellMar>
        <w:left w:w="115" w:type="dxa"/>
        <w:right w:w="115" w:type="dxa"/>
      </w:tblCellMar>
    </w:tblPr>
  </w:style>
  <w:style w:type="table" w:customStyle="1" w:styleId="afb">
    <w:basedOn w:val="TableNormal1"/>
    <w:pPr>
      <w:spacing w:line="240" w:lineRule="auto"/>
    </w:pPr>
    <w:tblPr>
      <w:tblStyleRowBandSize w:val="1"/>
      <w:tblStyleColBandSize w:val="1"/>
      <w:tblCellMar>
        <w:left w:w="115" w:type="dxa"/>
        <w:right w:w="115" w:type="dxa"/>
      </w:tblCellMar>
    </w:tblPr>
  </w:style>
  <w:style w:type="table" w:customStyle="1" w:styleId="afc">
    <w:basedOn w:val="TableNormal1"/>
    <w:pPr>
      <w:spacing w:line="240" w:lineRule="auto"/>
    </w:pPr>
    <w:tblPr>
      <w:tblStyleRowBandSize w:val="1"/>
      <w:tblStyleColBandSize w:val="1"/>
      <w:tblCellMar>
        <w:left w:w="115" w:type="dxa"/>
        <w:right w:w="115" w:type="dxa"/>
      </w:tblCellMar>
    </w:tblPr>
  </w:style>
  <w:style w:type="table" w:customStyle="1" w:styleId="afd">
    <w:basedOn w:val="TableNormal0"/>
    <w:pPr>
      <w:spacing w:line="240" w:lineRule="auto"/>
    </w:pPr>
    <w:tblPr>
      <w:tblStyleRowBandSize w:val="1"/>
      <w:tblStyleColBandSize w:val="1"/>
      <w:tblCellMar>
        <w:left w:w="115" w:type="dxa"/>
        <w:right w:w="115" w:type="dxa"/>
      </w:tblCellMar>
    </w:tblPr>
  </w:style>
  <w:style w:type="table" w:customStyle="1" w:styleId="afe">
    <w:basedOn w:val="TableNormal0"/>
    <w:pPr>
      <w:spacing w:line="240" w:lineRule="auto"/>
    </w:pPr>
    <w:tblPr>
      <w:tblStyleRowBandSize w:val="1"/>
      <w:tblStyleColBandSize w:val="1"/>
      <w:tblCellMar>
        <w:left w:w="115" w:type="dxa"/>
        <w:right w:w="115" w:type="dxa"/>
      </w:tblCellMar>
    </w:tblPr>
  </w:style>
  <w:style w:type="table" w:customStyle="1" w:styleId="aff">
    <w:basedOn w:val="TableNormal0"/>
    <w:pPr>
      <w:spacing w:line="240" w:lineRule="auto"/>
    </w:pPr>
    <w:tblPr>
      <w:tblStyleRowBandSize w:val="1"/>
      <w:tblStyleColBandSize w:val="1"/>
      <w:tblCellMar>
        <w:left w:w="115" w:type="dxa"/>
        <w:right w:w="115" w:type="dxa"/>
      </w:tblCellMar>
    </w:tblPr>
  </w:style>
  <w:style w:type="table" w:customStyle="1" w:styleId="aff0">
    <w:basedOn w:val="TableNormal0"/>
    <w:pPr>
      <w:spacing w:line="240" w:lineRule="auto"/>
    </w:pPr>
    <w:tblPr>
      <w:tblStyleRowBandSize w:val="1"/>
      <w:tblStyleColBandSize w:val="1"/>
      <w:tblCellMar>
        <w:left w:w="115" w:type="dxa"/>
        <w:right w:w="115" w:type="dxa"/>
      </w:tblCellMar>
    </w:tblPr>
  </w:style>
  <w:style w:type="table" w:customStyle="1" w:styleId="aff1">
    <w:basedOn w:val="TableNormal0"/>
    <w:pPr>
      <w:spacing w:line="240" w:lineRule="auto"/>
    </w:pPr>
    <w:tblPr>
      <w:tblStyleRowBandSize w:val="1"/>
      <w:tblStyleColBandSize w:val="1"/>
      <w:tblCellMar>
        <w:left w:w="115" w:type="dxa"/>
        <w:right w:w="115" w:type="dxa"/>
      </w:tblCellMar>
    </w:tblPr>
  </w:style>
  <w:style w:type="table" w:customStyle="1" w:styleId="aff2">
    <w:basedOn w:val="TableNormal0"/>
    <w:pPr>
      <w:spacing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mms.l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kvd.gov.lv/lv/akreditacija" TargetMode="External"/><Relationship Id="rId4" Type="http://schemas.openxmlformats.org/officeDocument/2006/relationships/settings" Target="settings.xml"/><Relationship Id="rId9" Type="http://schemas.openxmlformats.org/officeDocument/2006/relationships/hyperlink" Target="https://likumi.lv/ta/id/317820-izglitibas-iestazu-eksaminacijas-centru-citu-izglitibas-likuma-noteiktu-instituciju-un-izglitibas-programmu-akreditacijas"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9LSX2VMyl2PZWh8M5Xf6+g63lg==">CgMxLjAyCWguMmV0OTJwMDIJaC4zMGowemxsMghoLnR5amN3dDIJaC4zZHk2dmttMgloLjF0M2g1c2YyCWguMWZvYjl0ZTIJaC4zem55c2g3MgloLjRkMzRvZzgyCWguMnM4ZXlvMTgAciExaGkzQk1nUURYVDFXa3JzWkhmUi02Qnp6dmc3TlUxMDg=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12</Pages>
  <Words>20821</Words>
  <Characters>11869</Characters>
  <Application>Microsoft Office Word</Application>
  <DocSecurity>0</DocSecurity>
  <Lines>98</Lines>
  <Paragraphs>65</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Dina.Jekabsone</dc:creator>
  <cp:lastModifiedBy>Guna.Smiltniece</cp:lastModifiedBy>
  <cp:revision>59</cp:revision>
  <dcterms:created xsi:type="dcterms:W3CDTF">2024-03-17T17:53:00Z</dcterms:created>
  <dcterms:modified xsi:type="dcterms:W3CDTF">2024-04-12T12:07:00Z</dcterms:modified>
</cp:coreProperties>
</file>